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14" w:rsidRPr="001D3939" w:rsidRDefault="00BF6B14" w:rsidP="00BF6B14">
      <w:pPr>
        <w:spacing w:after="0"/>
        <w:ind w:firstLine="1985"/>
        <w:jc w:val="center"/>
        <w:rPr>
          <w:rFonts w:ascii="Times New Roman" w:hAnsi="Times New Roman" w:cs="Times New Roman"/>
          <w:b/>
          <w:lang w:val="kk-KZ"/>
        </w:rPr>
      </w:pPr>
      <w:r>
        <w:rPr>
          <w:lang w:val="kk-KZ"/>
        </w:rPr>
        <w:t xml:space="preserve">                                                      </w:t>
      </w:r>
      <w:r w:rsidRPr="001D3939">
        <w:rPr>
          <w:rFonts w:ascii="Times New Roman" w:hAnsi="Times New Roman" w:cs="Times New Roman"/>
          <w:lang w:val="kk-KZ"/>
        </w:rPr>
        <w:t>«</w:t>
      </w:r>
      <w:r w:rsidRPr="001D3939">
        <w:rPr>
          <w:rFonts w:ascii="Times New Roman" w:hAnsi="Times New Roman" w:cs="Times New Roman"/>
        </w:rPr>
        <w:t>УТВЕРЖД</w:t>
      </w:r>
      <w:r w:rsidRPr="001D3939">
        <w:rPr>
          <w:rFonts w:ascii="Times New Roman" w:hAnsi="Times New Roman" w:cs="Times New Roman"/>
          <w:lang w:val="kk-KZ"/>
        </w:rPr>
        <w:t>АЮ»</w:t>
      </w:r>
    </w:p>
    <w:p w:rsidR="00BF6B14" w:rsidRDefault="00BF6B14" w:rsidP="00BF6B14">
      <w:pPr>
        <w:spacing w:after="0"/>
        <w:ind w:firstLine="1985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</w:t>
      </w:r>
      <w:r w:rsidRPr="001D3939">
        <w:rPr>
          <w:rFonts w:ascii="Times New Roman" w:hAnsi="Times New Roman" w:cs="Times New Roman"/>
          <w:lang w:val="kk-KZ"/>
        </w:rPr>
        <w:t xml:space="preserve">Заместитель директора по </w:t>
      </w:r>
    </w:p>
    <w:p w:rsidR="00BF6B14" w:rsidRPr="001D3939" w:rsidRDefault="00BF6B14" w:rsidP="00BF6B14">
      <w:pPr>
        <w:spacing w:after="0"/>
        <w:ind w:firstLine="1985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</w:t>
      </w:r>
      <w:r w:rsidRPr="001D3939">
        <w:rPr>
          <w:rFonts w:ascii="Times New Roman" w:hAnsi="Times New Roman" w:cs="Times New Roman"/>
          <w:lang w:val="kk-KZ"/>
        </w:rPr>
        <w:t>учебной работе</w:t>
      </w:r>
    </w:p>
    <w:p w:rsidR="00BF6B14" w:rsidRPr="00353F35" w:rsidRDefault="00BF6B14" w:rsidP="00BF6B14">
      <w:pPr>
        <w:spacing w:after="0"/>
        <w:ind w:firstLine="1985"/>
        <w:rPr>
          <w:rFonts w:ascii="Times New Roman" w:hAnsi="Times New Roman" w:cs="Times New Roman"/>
          <w:lang w:val="kk-KZ"/>
        </w:rPr>
      </w:pPr>
      <w:r w:rsidRPr="001D3939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_______________ </w:t>
      </w:r>
      <w:r w:rsidR="00F3697C">
        <w:rPr>
          <w:rFonts w:ascii="Times New Roman" w:hAnsi="Times New Roman" w:cs="Times New Roman"/>
          <w:lang w:val="kk-KZ"/>
        </w:rPr>
        <w:t>Д.О.К</w:t>
      </w:r>
      <w:r w:rsidRPr="00353F35">
        <w:rPr>
          <w:rFonts w:ascii="Times New Roman" w:hAnsi="Times New Roman" w:cs="Times New Roman"/>
          <w:lang w:val="kk-KZ"/>
        </w:rPr>
        <w:t>оданов</w:t>
      </w:r>
    </w:p>
    <w:p w:rsidR="00BF6B14" w:rsidRPr="001D3939" w:rsidRDefault="00BF6B14" w:rsidP="00BF6B14">
      <w:pPr>
        <w:spacing w:after="0"/>
        <w:ind w:firstLine="198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</w:t>
      </w:r>
      <w:r w:rsidRPr="001D3939">
        <w:rPr>
          <w:rFonts w:ascii="Times New Roman" w:hAnsi="Times New Roman" w:cs="Times New Roman"/>
          <w:lang w:val="kk-KZ"/>
        </w:rPr>
        <w:t xml:space="preserve"> «––––»  –––––––</w:t>
      </w:r>
      <w:r w:rsidR="0088021C">
        <w:rPr>
          <w:rFonts w:ascii="Times New Roman" w:hAnsi="Times New Roman" w:cs="Times New Roman"/>
          <w:lang w:val="kk-KZ"/>
        </w:rPr>
        <w:t>––</w:t>
      </w:r>
      <w:r w:rsidRPr="001D3939">
        <w:rPr>
          <w:rFonts w:ascii="Times New Roman" w:hAnsi="Times New Roman" w:cs="Times New Roman"/>
          <w:lang w:val="kk-KZ"/>
        </w:rPr>
        <w:t>202</w:t>
      </w:r>
      <w:r w:rsidR="0088021C">
        <w:rPr>
          <w:rFonts w:ascii="Times New Roman" w:hAnsi="Times New Roman" w:cs="Times New Roman"/>
          <w:lang w:val="kk-KZ"/>
        </w:rPr>
        <w:t>1</w:t>
      </w:r>
      <w:r w:rsidRPr="001D3939">
        <w:rPr>
          <w:rFonts w:ascii="Times New Roman" w:hAnsi="Times New Roman" w:cs="Times New Roman"/>
          <w:lang w:val="kk-KZ"/>
        </w:rPr>
        <w:t xml:space="preserve"> г.</w:t>
      </w:r>
    </w:p>
    <w:p w:rsidR="00BF6B14" w:rsidRPr="001D3939" w:rsidRDefault="00BF6B14" w:rsidP="00BF6B14">
      <w:pPr>
        <w:rPr>
          <w:lang w:val="kk-KZ"/>
        </w:rPr>
      </w:pPr>
    </w:p>
    <w:p w:rsidR="00BF6B14" w:rsidRPr="00210665" w:rsidRDefault="00BF6B14" w:rsidP="00BF6B14">
      <w:pPr>
        <w:rPr>
          <w:lang w:val="kk-KZ"/>
        </w:rPr>
      </w:pPr>
      <w:r>
        <w:rPr>
          <w:lang w:val="kk-KZ"/>
        </w:rPr>
        <w:t xml:space="preserve"> </w:t>
      </w:r>
    </w:p>
    <w:p w:rsidR="00BF6B14" w:rsidRPr="00BF485E" w:rsidRDefault="00BF6B14" w:rsidP="00BF6B14">
      <w:pPr>
        <w:pStyle w:val="ad"/>
        <w:jc w:val="center"/>
        <w:rPr>
          <w:rFonts w:ascii="Times New Roman" w:hAnsi="Times New Roman" w:cs="Times New Roman"/>
          <w:b/>
          <w:sz w:val="28"/>
        </w:rPr>
      </w:pPr>
      <w:r w:rsidRPr="00BF485E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BF6B14" w:rsidRPr="00BF485E" w:rsidRDefault="00C06271" w:rsidP="00BF6B14">
      <w:pPr>
        <w:pStyle w:val="ad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  <w:lang w:val="kk-KZ"/>
        </w:rPr>
        <w:t>1</w:t>
      </w:r>
      <w:r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  <w:lang w:val="kk-KZ"/>
        </w:rPr>
        <w:t>2</w:t>
      </w:r>
      <w:r w:rsidR="00BF6B14" w:rsidRPr="00BF485E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BF6B14" w:rsidRPr="00BF485E" w:rsidRDefault="00BF6B14" w:rsidP="00BF6B14">
      <w:pPr>
        <w:pStyle w:val="ad"/>
        <w:rPr>
          <w:sz w:val="28"/>
          <w:szCs w:val="24"/>
        </w:rPr>
      </w:pPr>
    </w:p>
    <w:p w:rsidR="00BF6B14" w:rsidRPr="00BF6B14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BF6B14">
        <w:rPr>
          <w:rFonts w:ascii="Times New Roman" w:hAnsi="Times New Roman" w:cs="Times New Roman"/>
          <w:sz w:val="24"/>
          <w:szCs w:val="24"/>
          <w:lang w:val="kk-KZ"/>
        </w:rPr>
        <w:t>Семестр 1,2</w:t>
      </w:r>
    </w:p>
    <w:p w:rsidR="00BF6B14" w:rsidRPr="00BF6B14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BF6B14">
        <w:rPr>
          <w:rFonts w:ascii="Times New Roman" w:hAnsi="Times New Roman" w:cs="Times New Roman"/>
          <w:sz w:val="24"/>
          <w:szCs w:val="24"/>
          <w:lang w:val="kk-KZ"/>
        </w:rPr>
        <w:t xml:space="preserve">Курс – 1 </w:t>
      </w:r>
    </w:p>
    <w:p w:rsidR="00BF6B14" w:rsidRDefault="00BF6B14" w:rsidP="00BF6B14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6B14">
        <w:rPr>
          <w:rFonts w:ascii="Times New Roman" w:hAnsi="Times New Roman" w:cs="Times New Roman"/>
          <w:sz w:val="24"/>
          <w:szCs w:val="24"/>
          <w:lang w:val="kk-KZ"/>
        </w:rPr>
        <w:t>По модулю/дисциплине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6B1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«Русский язык и литература»</w:t>
      </w:r>
    </w:p>
    <w:p w:rsidR="00BF6B14" w:rsidRPr="00BF6B14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Pr="00BF6B14">
        <w:rPr>
          <w:rFonts w:ascii="Times New Roman" w:hAnsi="Times New Roman" w:cs="Times New Roman"/>
          <w:sz w:val="24"/>
          <w:szCs w:val="24"/>
          <w:lang w:val="kk-KZ"/>
        </w:rPr>
        <w:t xml:space="preserve">      (наименование по учебному плану)</w:t>
      </w:r>
    </w:p>
    <w:p w:rsidR="00BF6B14" w:rsidRDefault="00BF6B14" w:rsidP="00BF6B14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6B14" w:rsidRPr="006645A6" w:rsidRDefault="00BF6B14" w:rsidP="00BF6B14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45A6">
        <w:rPr>
          <w:rFonts w:ascii="Times New Roman" w:hAnsi="Times New Roman" w:cs="Times New Roman"/>
          <w:b/>
          <w:sz w:val="24"/>
          <w:szCs w:val="24"/>
          <w:lang w:val="kk-KZ"/>
        </w:rPr>
        <w:t>Специальность:</w:t>
      </w:r>
    </w:p>
    <w:p w:rsidR="00BF6B14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6645A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353F35">
        <w:t xml:space="preserve"> </w:t>
      </w:r>
      <w:r w:rsidRPr="00353F35">
        <w:rPr>
          <w:rFonts w:ascii="Times New Roman" w:hAnsi="Times New Roman" w:cs="Times New Roman"/>
          <w:sz w:val="24"/>
          <w:szCs w:val="24"/>
          <w:lang w:val="kk-KZ"/>
        </w:rPr>
        <w:t>1304000 - Вычислительная техника и программное обеспечение (по видам)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F6B14" w:rsidRPr="006645A6" w:rsidRDefault="0047547D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Группа: 01-21</w:t>
      </w:r>
    </w:p>
    <w:p w:rsidR="00BF6B14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6645A6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53F35">
        <w:t xml:space="preserve"> </w:t>
      </w:r>
      <w:r w:rsidRPr="00353F35">
        <w:rPr>
          <w:rFonts w:ascii="Times New Roman" w:hAnsi="Times New Roman" w:cs="Times New Roman"/>
          <w:sz w:val="24"/>
          <w:szCs w:val="24"/>
          <w:lang w:val="kk-KZ"/>
        </w:rPr>
        <w:t>0707000 - Техническое обслуживание и ремонт горного электромеханического оборудования</w:t>
      </w:r>
    </w:p>
    <w:p w:rsidR="00BF6B14" w:rsidRDefault="0047547D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Группа: 03-21</w:t>
      </w:r>
    </w:p>
    <w:p w:rsidR="00BF6B14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6645A6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3F35">
        <w:t xml:space="preserve"> </w:t>
      </w:r>
      <w:r w:rsidRPr="00353F35">
        <w:rPr>
          <w:rFonts w:ascii="Times New Roman" w:hAnsi="Times New Roman" w:cs="Times New Roman"/>
          <w:sz w:val="24"/>
          <w:szCs w:val="24"/>
          <w:lang w:val="kk-KZ"/>
        </w:rPr>
        <w:t>0707000 - Техническое обслуживание и ремонт горного электромеханического оборудования</w:t>
      </w:r>
    </w:p>
    <w:p w:rsidR="00BF6B14" w:rsidRPr="006645A6" w:rsidRDefault="0047547D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Группа: 02-21</w:t>
      </w:r>
    </w:p>
    <w:p w:rsidR="00BF6B14" w:rsidRDefault="00BF6B14" w:rsidP="00BF6B14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6B14" w:rsidRPr="006645A6" w:rsidRDefault="00BF6B14" w:rsidP="00BF6B14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45A6">
        <w:rPr>
          <w:rFonts w:ascii="Times New Roman" w:hAnsi="Times New Roman" w:cs="Times New Roman"/>
          <w:b/>
          <w:sz w:val="24"/>
          <w:szCs w:val="24"/>
          <w:lang w:val="kk-KZ"/>
        </w:rPr>
        <w:t>Квалификация:</w:t>
      </w:r>
    </w:p>
    <w:p w:rsidR="00BF6B14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6645A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645A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53F35">
        <w:t xml:space="preserve"> </w:t>
      </w:r>
      <w:r w:rsidRPr="00353F35">
        <w:rPr>
          <w:rFonts w:ascii="Times New Roman" w:hAnsi="Times New Roman" w:cs="Times New Roman"/>
          <w:sz w:val="24"/>
          <w:szCs w:val="24"/>
          <w:lang w:val="kk-KZ"/>
        </w:rPr>
        <w:t>1304082 Наладчик электронно-вычислительных машин</w:t>
      </w:r>
    </w:p>
    <w:p w:rsidR="00BF6B14" w:rsidRPr="006645A6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6645A6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53F35"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0707202 Машинист экскаватора</w:t>
      </w:r>
    </w:p>
    <w:p w:rsidR="00BF6B14" w:rsidRDefault="00BF6B14" w:rsidP="00BF6B14">
      <w:pPr>
        <w:pStyle w:val="ad"/>
        <w:rPr>
          <w:rFonts w:ascii="Times New Roman" w:hAnsi="Times New Roman" w:cs="Times New Roman"/>
          <w:sz w:val="28"/>
          <w:szCs w:val="28"/>
        </w:rPr>
      </w:pPr>
      <w:r w:rsidRPr="006645A6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3F35"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0707102 Машинист конвейера</w:t>
      </w:r>
    </w:p>
    <w:p w:rsidR="00BF6B14" w:rsidRPr="00F3697C" w:rsidRDefault="00BF6B14" w:rsidP="00BF6B14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Группы: </w:t>
      </w:r>
      <w:r w:rsidR="0047547D">
        <w:rPr>
          <w:rFonts w:ascii="Times New Roman" w:hAnsi="Times New Roman" w:cs="Times New Roman"/>
          <w:b/>
          <w:sz w:val="24"/>
          <w:szCs w:val="24"/>
          <w:u w:val="single"/>
        </w:rPr>
        <w:t>01-21, 02-21</w:t>
      </w:r>
      <w:r w:rsidRPr="00BF485E">
        <w:rPr>
          <w:rFonts w:ascii="Times New Roman" w:hAnsi="Times New Roman" w:cs="Times New Roman"/>
          <w:b/>
          <w:sz w:val="24"/>
          <w:szCs w:val="24"/>
          <w:u w:val="single"/>
        </w:rPr>
        <w:t>, 03-2</w:t>
      </w:r>
      <w:r w:rsidR="0047547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7547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, 04-21, 05-21, 06-21</w:t>
      </w:r>
      <w:r>
        <w:rPr>
          <w:rFonts w:ascii="Times New Roman" w:hAnsi="Times New Roman" w:cs="Times New Roman"/>
          <w:b/>
          <w:sz w:val="24"/>
          <w:szCs w:val="24"/>
        </w:rPr>
        <w:t xml:space="preserve">   Количество часов </w:t>
      </w:r>
      <w:r w:rsidR="00F3697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96 </w:t>
      </w:r>
      <w:r w:rsidRPr="00BF485E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кредитов:</w:t>
      </w:r>
      <w:r w:rsidR="00F3697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BF6B14" w:rsidRDefault="00BF6B14" w:rsidP="00BF6B14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BF6B14" w:rsidRPr="006645A6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6645A6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Танирбергенова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Амирбековна</w:t>
      </w:r>
      <w:proofErr w:type="spellEnd"/>
    </w:p>
    <w:p w:rsidR="00BF6B14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BF485E">
        <w:rPr>
          <w:rFonts w:ascii="Times New Roman" w:hAnsi="Times New Roman" w:cs="Times New Roman"/>
          <w:sz w:val="24"/>
          <w:szCs w:val="24"/>
          <w:lang w:val="kk-KZ"/>
        </w:rPr>
        <w:t>Составлен в соответствии с учебной программой: Типовая учебная программа по дисциплине «Русский язык и  литература» рассмотрена и одобрена Республиканским учебно-методическим советом технического и профессионального, послесреднего образования МОН  Республики Казахст</w:t>
      </w:r>
      <w:r>
        <w:rPr>
          <w:rFonts w:ascii="Times New Roman" w:hAnsi="Times New Roman" w:cs="Times New Roman"/>
          <w:sz w:val="24"/>
          <w:szCs w:val="24"/>
          <w:lang w:val="kk-KZ"/>
        </w:rPr>
        <w:t>ан   Протокол №   1   от «15 »  июля   2020 г.</w:t>
      </w:r>
    </w:p>
    <w:p w:rsidR="00BF6B14" w:rsidRPr="00BF485E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06.04.2020г, Приказ № 130, 31.10.2017 Приказ №553, 22.01.2016г. Приказ №72,</w:t>
      </w:r>
      <w:r w:rsidRPr="00BF48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Рассмотрен на заседании метод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ической комиссии      </w:t>
      </w:r>
    </w:p>
    <w:p w:rsidR="00BF6B14" w:rsidRPr="006645A6" w:rsidRDefault="00BF6B14" w:rsidP="00BF6B14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</w:t>
      </w:r>
      <w:r w:rsidRPr="00664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«    </w:t>
      </w:r>
      <w:r w:rsidRPr="006645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45A6">
        <w:rPr>
          <w:rFonts w:ascii="Times New Roman" w:hAnsi="Times New Roman" w:cs="Times New Roman"/>
          <w:sz w:val="24"/>
          <w:szCs w:val="24"/>
        </w:rPr>
        <w:t xml:space="preserve">  2020г.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14" w:rsidRPr="006645A6" w:rsidRDefault="00BF6B14" w:rsidP="00BF6B14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BF6B14" w:rsidRPr="00042736" w:rsidRDefault="00BF6B14" w:rsidP="00BF6B14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ЦМК «Общеобразовательные дисциплины»</w:t>
      </w:r>
      <w:r w:rsidRPr="00042736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</w:t>
      </w:r>
    </w:p>
    <w:p w:rsidR="00BF6B14" w:rsidRPr="00042736" w:rsidRDefault="00BF6B14" w:rsidP="00BF6B14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06441E" w:rsidRDefault="00BF6B14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Утебаева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0427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DA419C" w:rsidRDefault="00DA419C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</w:p>
    <w:p w:rsidR="00DA419C" w:rsidRPr="00DA419C" w:rsidRDefault="00DA419C" w:rsidP="00BF6B14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W w:w="10915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3119"/>
        <w:gridCol w:w="1275"/>
        <w:gridCol w:w="1134"/>
        <w:gridCol w:w="2410"/>
        <w:gridCol w:w="992"/>
      </w:tblGrid>
      <w:tr w:rsidR="007524D3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8108A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№ занятия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8108A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Календарные сроки изучения тем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8108A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Наименование разделов, тем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8108A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Количество часов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8108A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Тип занятий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8108A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Домашнее задание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4705C7" w:rsidRDefault="008108A0" w:rsidP="008108A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705C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524D3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7B4E93" w:rsidRDefault="008108A0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08A0" w:rsidRPr="004705C7" w:rsidRDefault="008108A0" w:rsidP="008108A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705C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7524D3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D3" w:rsidRPr="007B4E93" w:rsidRDefault="007524D3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D3" w:rsidRPr="007B4E93" w:rsidRDefault="007524D3" w:rsidP="007524D3">
            <w:pPr>
              <w:tabs>
                <w:tab w:val="left" w:pos="501"/>
                <w:tab w:val="center" w:pos="634"/>
              </w:tabs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7B4E93" w:rsidRDefault="001D3939" w:rsidP="001D3939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</w:rPr>
            </w:pPr>
            <w:r w:rsidRPr="007B4E93">
              <w:rPr>
                <w:rFonts w:ascii="Times New Roman" w:hAnsi="Times New Roman" w:cs="Times New Roman"/>
                <w:b/>
              </w:rPr>
              <w:t>Введение. В мире языка и литературы</w:t>
            </w:r>
          </w:p>
          <w:p w:rsidR="001D3939" w:rsidRPr="007B4E93" w:rsidRDefault="001D3939" w:rsidP="001D3939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lang w:val="kk-KZ"/>
              </w:rPr>
            </w:pPr>
            <w:r w:rsidRPr="007B4E93">
              <w:rPr>
                <w:rFonts w:ascii="Times New Roman" w:hAnsi="Times New Roman" w:cs="Times New Roman"/>
                <w:b/>
                <w:lang w:val="kk-KZ"/>
              </w:rPr>
              <w:t>І р</w:t>
            </w:r>
            <w:proofErr w:type="spellStart"/>
            <w:r w:rsidRPr="007B4E93">
              <w:rPr>
                <w:rFonts w:ascii="Times New Roman" w:hAnsi="Times New Roman" w:cs="Times New Roman"/>
                <w:b/>
              </w:rPr>
              <w:t>аздел</w:t>
            </w:r>
            <w:proofErr w:type="spellEnd"/>
            <w:r w:rsidRPr="007B4E93">
              <w:rPr>
                <w:rFonts w:ascii="Times New Roman" w:hAnsi="Times New Roman" w:cs="Times New Roman"/>
                <w:b/>
              </w:rPr>
              <w:t>. Туризм. Экотуризм</w:t>
            </w:r>
          </w:p>
          <w:p w:rsidR="001D3939" w:rsidRPr="007B4E93" w:rsidRDefault="001D3939" w:rsidP="001D3939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7B4E93">
              <w:rPr>
                <w:rFonts w:ascii="Times New Roman" w:hAnsi="Times New Roman" w:cs="Times New Roman"/>
              </w:rPr>
              <w:t>Тема 1.1.  А.С. Пушкин. «Монастырь на Казбеке».</w:t>
            </w:r>
          </w:p>
          <w:p w:rsidR="001D3939" w:rsidRPr="007B4E93" w:rsidRDefault="001D3939" w:rsidP="001D3939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7B4E93">
              <w:rPr>
                <w:rFonts w:ascii="Times New Roman" w:hAnsi="Times New Roman" w:cs="Times New Roman"/>
              </w:rPr>
              <w:t xml:space="preserve">Тексты смешанных типов, разных жанров, стилей и </w:t>
            </w:r>
            <w:proofErr w:type="spellStart"/>
            <w:r w:rsidRPr="007B4E93">
              <w:rPr>
                <w:rFonts w:ascii="Times New Roman" w:hAnsi="Times New Roman" w:cs="Times New Roman"/>
              </w:rPr>
              <w:t>подстилей</w:t>
            </w:r>
            <w:proofErr w:type="spellEnd"/>
            <w:r w:rsidRPr="007B4E93">
              <w:rPr>
                <w:rFonts w:ascii="Times New Roman" w:hAnsi="Times New Roman" w:cs="Times New Roman"/>
              </w:rPr>
              <w:t xml:space="preserve"> (статья, пресс-релиз, репортаж, аннотация)</w:t>
            </w:r>
          </w:p>
          <w:p w:rsidR="001D3939" w:rsidRPr="007B4E93" w:rsidRDefault="001D3939" w:rsidP="001D3939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7B4E93">
              <w:rPr>
                <w:rFonts w:ascii="Times New Roman" w:hAnsi="Times New Roman" w:cs="Times New Roman"/>
              </w:rPr>
              <w:t>1. В мире языка и литературы</w:t>
            </w:r>
          </w:p>
          <w:p w:rsidR="001D3939" w:rsidRPr="007B4E93" w:rsidRDefault="001D3939" w:rsidP="001D3939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7B4E93">
              <w:rPr>
                <w:rFonts w:ascii="Times New Roman" w:hAnsi="Times New Roman" w:cs="Times New Roman"/>
              </w:rPr>
              <w:t>2. А.С. Пушкин. «Монастырь на Казбеке».</w:t>
            </w:r>
          </w:p>
          <w:p w:rsidR="004705C7" w:rsidRPr="007B4E93" w:rsidRDefault="001D3939" w:rsidP="001D3939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7B4E93">
              <w:rPr>
                <w:rFonts w:ascii="Times New Roman" w:hAnsi="Times New Roman" w:cs="Times New Roman"/>
              </w:rPr>
              <w:t>3. Тексты смешанных типов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D3" w:rsidRPr="007B4E93" w:rsidRDefault="007524D3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D3" w:rsidRPr="007B4E93" w:rsidRDefault="007524D3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7B4E93" w:rsidRDefault="001D3939" w:rsidP="001D39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Конспект </w:t>
            </w:r>
          </w:p>
          <w:p w:rsidR="001D3939" w:rsidRPr="007B4E93" w:rsidRDefault="001D3939" w:rsidP="001D39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1D3939" w:rsidRPr="007B4E93" w:rsidRDefault="001D3939" w:rsidP="001D39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  <w:p w:rsidR="007524D3" w:rsidRPr="007B4E93" w:rsidRDefault="007524D3" w:rsidP="007524D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D3" w:rsidRPr="004705C7" w:rsidRDefault="007524D3" w:rsidP="008108A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7524D3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D3" w:rsidRPr="007B4E93" w:rsidRDefault="00B45ADA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D3" w:rsidRPr="007B4E93" w:rsidRDefault="007524D3" w:rsidP="00582D0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7B4E93" w:rsidRDefault="001D3939" w:rsidP="001D3939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Казахстанский компонент. Мир живой природы. Собственные имена существительные                               Казахстанский компонент. Алматы - туристический центр Казахстана. Имя числительное</w:t>
            </w:r>
          </w:p>
          <w:p w:rsidR="001D3939" w:rsidRPr="007B4E93" w:rsidRDefault="001D3939" w:rsidP="001D3939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  Казахстанский компонент</w:t>
            </w:r>
          </w:p>
          <w:p w:rsidR="001D3939" w:rsidRPr="007B4E93" w:rsidRDefault="001D3939" w:rsidP="001D3939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 Собственные имена существительные</w:t>
            </w:r>
          </w:p>
          <w:p w:rsidR="001D3939" w:rsidRPr="007B4E93" w:rsidRDefault="001D3939" w:rsidP="001D3939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 Имя числительно</w:t>
            </w:r>
            <w:proofErr w:type="gramStart"/>
            <w:r w:rsidRPr="007B4E93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7B4E93">
              <w:rPr>
                <w:rFonts w:ascii="Times New Roman" w:eastAsia="Times New Roman" w:hAnsi="Times New Roman" w:cs="Times New Roman"/>
              </w:rPr>
              <w:t xml:space="preserve"> как часть речи</w:t>
            </w:r>
          </w:p>
          <w:p w:rsidR="007524D3" w:rsidRPr="007B4E93" w:rsidRDefault="001D3939" w:rsidP="001D3939">
            <w:pPr>
              <w:pStyle w:val="ad"/>
              <w:rPr>
                <w:rFonts w:ascii="Times New Roman" w:eastAsia="Times New Roman" w:hAnsi="Times New Roman" w:cs="Times New Roman"/>
                <w:b/>
                <w:i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Алматы - туристический центр Казахстана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D3" w:rsidRPr="007B4E93" w:rsidRDefault="00FD4A35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D3" w:rsidRPr="007B4E93" w:rsidRDefault="00B7034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7B4E93" w:rsidRDefault="001D3939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Выполнение грамматических заданий </w:t>
            </w:r>
            <w:r w:rsidR="00B068F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7524D3" w:rsidRPr="007B4E93" w:rsidRDefault="001D3939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D3" w:rsidRPr="001D3939" w:rsidRDefault="007524D3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1D3939" w:rsidRPr="008108A0" w:rsidTr="007B4E93">
        <w:trPr>
          <w:trHeight w:val="795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7B4E93" w:rsidRDefault="001D3939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7B4E93" w:rsidRDefault="004D21E7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1.2. В.С. Высоцкий. «Гимн морю и горам» Казахстанский компонент. Что говорят иностранцы об Астане. ЭКСПО-2017. Безличные конструкции, простые, осложненные обособленными членами предложения, сложные синтаксические конструкции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1. В.С. Высоцкий «Гимн морю и горам»                      </w:t>
            </w:r>
            <w:r w:rsid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2. Мысли </w:t>
            </w:r>
            <w:r w:rsidR="00B068F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ностранцев об Астане ЭКСПО-2017.                    </w:t>
            </w:r>
            <w:r w:rsid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3. Безличные конструкции, простые, осложненные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обособленными членами предложения, сложные синтаксические конструкции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7B4E93" w:rsidRDefault="00FD4A35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7B4E93" w:rsidRDefault="00B7034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7B4E93" w:rsidRDefault="001D3939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Выучить наизусть</w:t>
            </w:r>
          </w:p>
          <w:p w:rsidR="001D3939" w:rsidRPr="007B4E93" w:rsidRDefault="001D3939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«Гимн морю и горам»</w:t>
            </w:r>
          </w:p>
          <w:p w:rsidR="001D3939" w:rsidRPr="007B4E93" w:rsidRDefault="001D3939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D3939" w:rsidRPr="001D3939" w:rsidRDefault="001D3939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D21E7" w:rsidRPr="008108A0" w:rsidTr="006D57F9">
        <w:trPr>
          <w:trHeight w:val="2031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4D21E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4D21E7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1.3. А. К. Толстой.  «Растянулся на просторе»</w:t>
            </w:r>
            <w:r w:rsidR="006D57F9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1.А.К.Толстой. Литературный хронограф.</w:t>
            </w:r>
            <w:r w:rsidR="006D57F9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2.Аналитическая статья</w:t>
            </w:r>
            <w:r w:rsidR="006D57F9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3.Анализ «Растянулся на просторе»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FD4A35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B7034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4D21E7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Составьте хронологический план </w:t>
            </w:r>
          </w:p>
          <w:p w:rsidR="004D21E7" w:rsidRPr="007B4E93" w:rsidRDefault="004D21E7" w:rsidP="004D21E7">
            <w:pPr>
              <w:spacing w:after="36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1D3939" w:rsidRDefault="004D21E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D21E7" w:rsidRPr="008108A0" w:rsidTr="006D57F9">
        <w:trPr>
          <w:trHeight w:val="4094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4D21E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4D21E7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KITF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-2019. Казахстанский компонент. Текст – рассуждение. Сложные прилагательные, прилагательные в краткой форме, причастия. Н и НН в разных частях речи</w:t>
            </w:r>
            <w:r w:rsidR="006D57F9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1.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KITF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-2019. Казахстанский компонент</w:t>
            </w:r>
            <w:r w:rsidR="006D57F9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2. </w:t>
            </w:r>
            <w:r w:rsidR="006D57F9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Сложные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прилагательные, прилагательные в краткой форме, причастия.</w:t>
            </w:r>
            <w:r w:rsidR="006D57F9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 Н и НН в разных частях речи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FD4A35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B7034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4D21E7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Заполните маркировочную таблицу ЗУХ</w:t>
            </w:r>
          </w:p>
          <w:p w:rsidR="004D21E7" w:rsidRPr="007B4E93" w:rsidRDefault="004D21E7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  <w:p w:rsidR="004D21E7" w:rsidRPr="007B4E93" w:rsidRDefault="004D21E7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1D3939" w:rsidRDefault="004D21E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D21E7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4D21E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4D21E7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ІІ раздел. Человек и Родина</w:t>
            </w:r>
            <w:r w:rsidR="006D57F9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2.1 М.Ю. Лермонтов «Родина»</w:t>
            </w:r>
            <w:r w:rsidR="006D57F9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1.Биография М.Ю. Лермонтова</w:t>
            </w:r>
            <w:r w:rsidR="006D57F9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2.Анализ произведения «Родина»</w:t>
            </w:r>
            <w:r w:rsidR="00E66624"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3.Н.А. Добролюбов о стихотворении «Родина»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FD4A35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B7034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7B4E93" w:rsidRDefault="004D21E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21E7" w:rsidRPr="001D3939" w:rsidRDefault="004D21E7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B45ADA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Казахстанский компонент. Ассамблея народов Казахстана. Сложные синтаксические конструкции. Знаки препинания в простых и осложненных предложениях</w:t>
            </w:r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1.Основание </w:t>
            </w:r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Ассамблеи народов Казахстана 2.Сложные синтаксические конструкции.</w:t>
            </w:r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     </w:t>
            </w:r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З.3наки препинания в простых </w:t>
            </w:r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и осложненных предложениях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204FC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Default="00B45ADA" w:rsidP="00B45AD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Заполните маркировочную таблицу ЗУХ</w:t>
            </w:r>
          </w:p>
          <w:p w:rsidR="00B45ADA" w:rsidRPr="00B45ADA" w:rsidRDefault="00B45ADA" w:rsidP="00B45AD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  <w:proofErr w:type="gramStart"/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</w:t>
            </w:r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</w:t>
            </w:r>
            <w:proofErr w:type="gramEnd"/>
            <w:r w:rsidRPr="00B45AD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делать синтаксический разбор </w:t>
            </w:r>
          </w:p>
          <w:p w:rsidR="00B45ADA" w:rsidRPr="00B45ADA" w:rsidRDefault="00B45ADA" w:rsidP="00B45AD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2.2 Ч. Айтматов «Буранный полустанок»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1.Биография  Ч. Айтматова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2.Анализ произведения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«Буранный полустанок»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Основная мысль произведения «Буранный полустанок»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Тестовое задание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E66624">
        <w:trPr>
          <w:trHeight w:val="3501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Тема памяти и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манкуртизма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. Именные части речи в различных формах. Особенности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хронотопа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 Аннотация.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Правописание Ь и Ъ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1.Именные части речи в различных формах.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2.Особенности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хронотопа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3.Аннотация.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Правописание Ь и Ъ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Тема 2.3 Г.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Бельгер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«Дедушка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Сергали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Г.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К.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Бельгер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«Для 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я казахское слово ел священно»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</w:t>
            </w:r>
            <w:proofErr w:type="gram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ублицистический стиль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1.Биография  Г.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Бельгера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2.Священное слово «Ел»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3.Публицистический стиль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Тема 2.4 М. Семашко «Емшан». Сравнительный анализ произведений А.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Майкова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и М.Семашко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1.Биографияс М. Семашко 2.Основная мысль произведения «Емшан» 3.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Сравнительный анализ произведений А.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Майкова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и М.Семашко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Тема 2.5 К. Паустовский «Бескорыстие». Однородные члены предложения                       1.Биография К. Паустовского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2.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 «Бескорыстие»         3.Однородные члены предложения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Выполнение грамматических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E66624">
        <w:trPr>
          <w:trHeight w:val="2889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Казахстанский компонент. Патриотический акт «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Мәңгілік ел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»                        1.Принятие патриотического акта «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Мәңгілік ел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»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2.Цель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Патриотический акта «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Мәңгілі</w:t>
            </w:r>
            <w:proofErr w:type="gram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к</w:t>
            </w:r>
            <w:proofErr w:type="gram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ел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»        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Стратегия «Казахстан-2050»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6B637C">
        <w:trPr>
          <w:trHeight w:val="321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2 модуль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B637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ІІІ раздел.  Наука и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6B637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этика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Тема3.1 М. А. Булгаков «Собачье сердце</w:t>
            </w:r>
            <w:proofErr w:type="gram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»Н</w:t>
            </w:r>
            <w:proofErr w:type="gram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аучные открытия ХХ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I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века. Правописание суффиксов Н и НН в прилагательных, причастиях и наречиях                  1.А. Булгаков «Собачье сердце»                                  2.Интересные открытия ХХ</w:t>
            </w:r>
            <w:proofErr w:type="gram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I</w:t>
            </w:r>
            <w:proofErr w:type="gram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века.                         3.Правописание суффиксов Н и НН в прилагательных, причастиях и наречиях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E66624">
        <w:trPr>
          <w:trHeight w:val="322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Тема 3.2 А. Беляев «Голова профессора                           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Доуэля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». Анализ произведения «Голова профессора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Доуэля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». Стили речи                         1.Биография А. Беляева                     2.Анализ произведения «Голова профессора» 3.Стили речи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16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6B637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ІҮ раздел. Планета. Земля. Океаны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              Тема 4.1 В.В. Маяковский «Атлантический океан».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Склонение числительных 1.Биография В.В. Маяковского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2.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Основная мысль произведения «Атлантический океан»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3.Ск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лонения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числительных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Анализ произведения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17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Литературный хронограф. Казахстанский компонент. Стратегия «Казахстан-2030». Государственная программа «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Нурлы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жол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». Односоставные предложения                   1.Стратегия «Казахстан-2030»                2.Государственная программа «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Нурлы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жол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» 3.Односоставные предложения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4.2 А. Сент-Экзюпери. Литературный хронограф. Философская сказка-притча «Маленький принц». Художественные особенности произведения «Маленький принц»                          1.А. Сент-Экзюпери.             2.Философская сказка-притча «Маленький принц».                       3. Художественные особенности произведения «Маленький принц»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Ү раздел. Литература и искусство   Тема 5.1 А.С. Пушкин «Моцарт и Сальери». Анализ произведения «Моцарт и Сальери» Казахстанский компонент. Устное народное творчество. Полные и неполные предложения                                        1.А.С. Пушкин «Моцарт и Сальери».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2.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 «Моцарт и Сальери»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3.Полные и неполные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предложения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1D3939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20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5.2 А.И. Куприн «Гранатовый браслет». Литературный хронограф. Полные и краткие причастия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1.А.И. Куприн «Гранатовый браслет».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2.Литературный хронограф.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3.Полные и краткие причастия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Конспект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5.3 В. М. Гаршин «Художники». Местоимения. Разряды местоимений Казахстанский компонент. О. Сулейменов «Махамбету» и А. Вознесенский     1.Произведение В. М.Гаршина   «Художники».   2Разряды местоимений                3.О. Сулейменов «Махамбету» и А. Вознесенский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Разбор по членам предложения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                          Анализ произведения      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7B4E9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ҮІ раздел. Тема социального неравенства в СМИ и литературе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1.Основная мысль социального неравенства 2.Социальное неравенство в современном мире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3.Методы избавления от Социального неравенства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23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Казахстанский компонент. Закон о языках Республики Казахстан                    1.Принятие Закона о языках Республики Казахстан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2.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Казахстанский компонент.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   3.Польза от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Закона о языках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                        Анализ произведения 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4D21E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Тема 6.2 Н. А. Островский «Бесприданница». Образ Ларисы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Огудаловой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1.Биография Н. А. Островского                                2.Н. А. Островский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«Бесприданница»                 3.Образ Ларисы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Огудаловой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B4E93">
        <w:trPr>
          <w:trHeight w:val="2038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25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Тема торга и власти денег. Композиция и экранизация пьесы. НЕ с глаголами и наречиями                       1.Понятие коррупций 2.Композиция и экранизация пьесы.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3.НЕ с глаголами и наречиями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B4E93">
        <w:trPr>
          <w:trHeight w:val="2413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26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6.3 Н. В. Гоголь «Шинель»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Цитатный образ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Башмачкина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1.Биография Н. В. Гоголя </w:t>
            </w:r>
            <w:r w:rsidR="00204FC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2.Н. В. Гоголь «Шинель» 3.Цитатный образ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Башмачкина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27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204FC9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6.4 И.С. Тургенев «Два богача». Основная мысль произведения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="00312D89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1.Биография И.С. Тургенева   2.И.С. Тургенев «Два богача».                          3.Основная мысль произведения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3 модуль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28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ҮІІ раздел. Торговля и помощь. Справедливая торговля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               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7.1 О. Бальзак «Гобсек». Составное именное сказуемое  1.Биография О. Бальзака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2.Анализ  произведения «Гобсек»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3.Составное именное сказуемое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B4E93">
        <w:trPr>
          <w:trHeight w:val="228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29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Казахстанский компонент. Торговые связи и денежное обращение кочевников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1.Т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орговые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2.Д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енежное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обращение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кочевников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3.Торговые связи и денежное обращение кочевнико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B45ADA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30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Н. А. Назарбаев. «В потоке истории»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1.   Биография Н. А. Назарбаева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2.  «В потоке истории»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              3.  Становление Н. А. Назарбаева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Елбасы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7B4E93" w:rsidRDefault="00B45ADA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B45ADA" w:rsidRPr="007B4E93" w:rsidRDefault="00B45ADA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5ADA" w:rsidRPr="004D21E7" w:rsidRDefault="00B45ADA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B45ADA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ҮІІІ раздел. Значение труда в жизни человека и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общества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</w:t>
            </w:r>
            <w:proofErr w:type="gram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ема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8.1 А. П. Платонов «Песчаная                                                             учительница». Глагол 1.Биография А. П. Платонова                        2.А. П. Платонов «Песчаная                                                             учительница».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3.Применение глагола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4D21E7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32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Тема 8.2   М.Е. Салтыков - Щедрин «Повесть о том, как один мужик двух генералов прокормил». Жанры литературной сказки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1.Биография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М.Е. Салтыков – Щедрина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2.Анализ произведения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«Повесть о том, как один мужик двух генералов прокормил»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3.Жанры литературной сказки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6B637C" w:rsidRPr="007B4E93" w:rsidRDefault="006B637C" w:rsidP="0081722A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4D21E7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33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Казахстанский компонент. Древние ремесла. Собственные имена существительные              1.Понятие о Древних ремеслах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2.Интересные Древние ремесла         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3.Собственные имена существительные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4D21E7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34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B45ADA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7B4E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ІХ раздел. Показатель развития общества: экология, биоресурсы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 xml:space="preserve">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Тема 1.1 Р.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Сейсенбаев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«День, когда рухнул мир». Правописание наречий 1.Биография Р.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Сейсенбаева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2.«День, когда рухнул мир».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3.Правописание наречий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Изучение новой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Анализ произведения</w:t>
            </w:r>
          </w:p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Выполнение тестовых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заданий</w:t>
            </w:r>
          </w:p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4D21E7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35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6D57F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1.2 Нравственные уроки Роллана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Сейсенбаева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. Действительные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и страдательные причастия 1.Нравственные уроки Роллана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Сейсенбаева</w:t>
            </w:r>
            <w:proofErr w:type="spellEnd"/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 2.Действительное причастие               3.Страдательное причастие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           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        </w:t>
            </w: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4D21E7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36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Тема 1.3. М. А. Дудин. Стихотворение «Берегите землю!» Правописание наречий. Защита экологии – дело каждого из нас 1.Стихотворение  А. Дудина «Берегите землю!» 2..Правописание наречий. 3.3ащита экологии – дело каждого из нас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грамматических заданий</w:t>
            </w:r>
          </w:p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произведения</w:t>
            </w:r>
          </w:p>
          <w:p w:rsidR="006B637C" w:rsidRPr="007B4E93" w:rsidRDefault="006B637C" w:rsidP="008172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B4E9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4D21E7" w:rsidRDefault="006B637C" w:rsidP="001D393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7B4E93">
              <w:rPr>
                <w:rFonts w:ascii="Times New Roman" w:eastAsia="Times New Roman" w:hAnsi="Times New Roman" w:cs="Times New Roman"/>
                <w:b/>
              </w:rPr>
              <w:t>Х раздел. Свободное время как показатель развития общества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Тема 2.1 И. А. Гончаров «Обломов». Цитата. Конструкция с союзом </w:t>
            </w:r>
            <w:r w:rsidRPr="007B4E93">
              <w:rPr>
                <w:rFonts w:ascii="Times New Roman" w:eastAsia="Times New Roman" w:hAnsi="Times New Roman" w:cs="Times New Roman"/>
                <w:i/>
              </w:rPr>
              <w:t>как</w:t>
            </w:r>
            <w:r w:rsidRPr="007B4E9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2. 2 Символика в романе «Обломов». Художественный стиль.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1.Биография И. А. Гончарова 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2.Художественный стиль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3.Символика в романе «Обломов».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грамматических заданий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81722A" w:rsidRDefault="006B637C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  <w:r w:rsidRPr="005062AE">
              <w:rPr>
                <w:rFonts w:ascii="Times New Roman" w:eastAsia="Times New Roman" w:hAnsi="Times New Roman" w:cs="Times New Roman"/>
                <w:b/>
              </w:rPr>
              <w:t>4 модуль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7B4E93">
              <w:rPr>
                <w:rFonts w:ascii="Times New Roman" w:eastAsia="Times New Roman" w:hAnsi="Times New Roman" w:cs="Times New Roman"/>
                <w:b/>
              </w:rPr>
              <w:t>ХІ раздел. Человек и история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Тема 3. 1 А. С. Пушкин «Евгений Онегин» 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3.2 Сюжет «Евгений Онегина» как отражение исторической эпохи. Композиция романа. Сложносочиненные предложения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lastRenderedPageBreak/>
              <w:t xml:space="preserve">1.А.С. Пушкин «Евгений Онегин» 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2.Сюжет «Евгений Онегина» как отражение исторической эпохи. 3. 3.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3.Сложносочиненные предложения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грамматических заданий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81722A" w:rsidRDefault="006B637C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6B637C" w:rsidRDefault="006B637C" w:rsidP="0081722A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6B637C">
              <w:rPr>
                <w:rFonts w:ascii="Times New Roman" w:eastAsia="Times New Roman" w:hAnsi="Times New Roman" w:cs="Times New Roman"/>
                <w:b/>
              </w:rPr>
              <w:t>2 семестр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81722A" w:rsidRDefault="006B637C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6B637C" w:rsidRDefault="006B637C" w:rsidP="006B637C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6B637C">
              <w:rPr>
                <w:rFonts w:ascii="Times New Roman" w:eastAsia="Times New Roman" w:hAnsi="Times New Roman" w:cs="Times New Roman"/>
              </w:rPr>
              <w:t>Тема 3.3 О. Сулейменов «Одна война закончилась другой…»</w:t>
            </w:r>
          </w:p>
          <w:p w:rsidR="006B637C" w:rsidRPr="006B637C" w:rsidRDefault="006B637C" w:rsidP="006B637C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6B637C">
              <w:rPr>
                <w:rFonts w:ascii="Times New Roman" w:eastAsia="Times New Roman" w:hAnsi="Times New Roman" w:cs="Times New Roman"/>
              </w:rPr>
              <w:t>1.Биография О. Сулейменова</w:t>
            </w:r>
          </w:p>
          <w:p w:rsidR="006B637C" w:rsidRPr="006B637C" w:rsidRDefault="006B637C" w:rsidP="006B637C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6B637C">
              <w:rPr>
                <w:rFonts w:ascii="Times New Roman" w:eastAsia="Times New Roman" w:hAnsi="Times New Roman" w:cs="Times New Roman"/>
              </w:rPr>
              <w:t>2.О. Сулейменов «Одна война закончилась другой…»</w:t>
            </w:r>
          </w:p>
          <w:p w:rsidR="006B637C" w:rsidRPr="007B4E93" w:rsidRDefault="006B637C" w:rsidP="006B637C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6B637C">
              <w:rPr>
                <w:rFonts w:ascii="Times New Roman" w:eastAsia="Times New Roman" w:hAnsi="Times New Roman" w:cs="Times New Roman"/>
              </w:rPr>
              <w:t>3.Анализ произведения «Одна война закончилась другой…»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5062AE" w:rsidP="00204FC9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="006B637C"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6B637C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6B637C" w:rsidRDefault="006B637C" w:rsidP="006B637C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6B637C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6B637C" w:rsidRPr="007B4E93" w:rsidRDefault="006B637C" w:rsidP="006B637C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6B637C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81722A" w:rsidRDefault="006B637C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37C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3.4 А. Ахматова «Реквием» Тема 3. 5 Поэма «Реквием» - памятник страшной эпохи сталинского режима. Частица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1.Биография А. Ахматова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2.Поэма «Реквием» - памятник страшной эпохи сталинского режима. 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3.Частица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="006B637C"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6B637C" w:rsidRPr="007B4E93" w:rsidRDefault="006B637C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637C" w:rsidRPr="0081722A" w:rsidRDefault="006B637C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7B4E93">
              <w:rPr>
                <w:rFonts w:ascii="Times New Roman" w:eastAsia="Times New Roman" w:hAnsi="Times New Roman" w:cs="Times New Roman"/>
                <w:b/>
              </w:rPr>
              <w:t>ХІІ раздел. Энергия будущего. Энергия слова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Тема 4. 1.  К. </w:t>
            </w:r>
            <w:proofErr w:type="gramStart"/>
            <w:r w:rsidRPr="007B4E93">
              <w:rPr>
                <w:rFonts w:ascii="Times New Roman" w:eastAsia="Times New Roman" w:hAnsi="Times New Roman" w:cs="Times New Roman"/>
              </w:rPr>
              <w:t>Алтайский</w:t>
            </w:r>
            <w:proofErr w:type="gramEnd"/>
            <w:r w:rsidRPr="007B4E93">
              <w:rPr>
                <w:rFonts w:ascii="Times New Roman" w:eastAsia="Times New Roman" w:hAnsi="Times New Roman" w:cs="Times New Roman"/>
              </w:rPr>
              <w:t xml:space="preserve"> «Казахские мотивы». Второстепенные члены предложения.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1.Биография К. </w:t>
            </w:r>
            <w:proofErr w:type="gramStart"/>
            <w:r w:rsidRPr="007B4E93">
              <w:rPr>
                <w:rFonts w:ascii="Times New Roman" w:eastAsia="Times New Roman" w:hAnsi="Times New Roman" w:cs="Times New Roman"/>
              </w:rPr>
              <w:t>Алтайского</w:t>
            </w:r>
            <w:proofErr w:type="gramEnd"/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2.К. </w:t>
            </w:r>
            <w:proofErr w:type="gramStart"/>
            <w:r w:rsidRPr="007B4E93">
              <w:rPr>
                <w:rFonts w:ascii="Times New Roman" w:eastAsia="Times New Roman" w:hAnsi="Times New Roman" w:cs="Times New Roman"/>
              </w:rPr>
              <w:t>Алтайский</w:t>
            </w:r>
            <w:proofErr w:type="gramEnd"/>
            <w:r w:rsidRPr="007B4E93">
              <w:rPr>
                <w:rFonts w:ascii="Times New Roman" w:eastAsia="Times New Roman" w:hAnsi="Times New Roman" w:cs="Times New Roman"/>
              </w:rPr>
              <w:t xml:space="preserve"> «Казахские мотивы». 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3.Роль второстепенных членов предложения.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62AE" w:rsidRPr="007B4E93" w:rsidRDefault="005062AE" w:rsidP="0081722A">
            <w:pPr>
              <w:rPr>
                <w:rFonts w:ascii="Times New Roman" w:hAnsi="Times New Roman" w:cs="Times New Roman"/>
                <w:lang w:eastAsia="ru-RU"/>
              </w:rPr>
            </w:pPr>
            <w:r w:rsidRPr="007B4E93">
              <w:rPr>
                <w:rFonts w:ascii="Times New Roman" w:hAnsi="Times New Roman" w:cs="Times New Roman"/>
                <w:lang w:eastAsia="ru-RU"/>
              </w:rPr>
              <w:t>Выполнение грамматических заданий</w:t>
            </w:r>
          </w:p>
          <w:p w:rsidR="005062AE" w:rsidRPr="007B4E93" w:rsidRDefault="005062AE" w:rsidP="0081722A">
            <w:pPr>
              <w:rPr>
                <w:rFonts w:ascii="Times New Roman" w:hAnsi="Times New Roman" w:cs="Times New Roman"/>
                <w:lang w:eastAsia="ru-RU"/>
              </w:rPr>
            </w:pPr>
            <w:r w:rsidRPr="007B4E93">
              <w:rPr>
                <w:rFonts w:ascii="Times New Roman" w:hAnsi="Times New Roman" w:cs="Times New Roman"/>
                <w:lang w:eastAsia="ru-RU"/>
              </w:rPr>
              <w:t>Анализ произведения</w:t>
            </w:r>
          </w:p>
          <w:p w:rsidR="005062AE" w:rsidRPr="007B4E93" w:rsidRDefault="005062AE" w:rsidP="0081722A">
            <w:pPr>
              <w:rPr>
                <w:rFonts w:ascii="Times New Roman" w:hAnsi="Times New Roman" w:cs="Times New Roman"/>
                <w:lang w:eastAsia="ru-RU"/>
              </w:rPr>
            </w:pPr>
            <w:r w:rsidRPr="007B4E93">
              <w:rPr>
                <w:rFonts w:ascii="Times New Roman" w:hAnsi="Times New Roman" w:cs="Times New Roman"/>
                <w:lang w:eastAsia="ru-RU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4.2 С.Назарова «</w:t>
            </w:r>
            <w:proofErr w:type="gramStart"/>
            <w:r w:rsidRPr="007B4E93">
              <w:rPr>
                <w:rFonts w:ascii="Times New Roman" w:eastAsia="Times New Roman" w:hAnsi="Times New Roman" w:cs="Times New Roman"/>
              </w:rPr>
              <w:t>Мой</w:t>
            </w:r>
            <w:proofErr w:type="gramEnd"/>
            <w:r w:rsidRPr="007B4E93">
              <w:rPr>
                <w:rFonts w:ascii="Times New Roman" w:eastAsia="Times New Roman" w:hAnsi="Times New Roman" w:cs="Times New Roman"/>
              </w:rPr>
              <w:t xml:space="preserve"> зеленоглазый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</w:rPr>
              <w:t>аруах</w:t>
            </w:r>
            <w:proofErr w:type="spellEnd"/>
            <w:r w:rsidRPr="007B4E93">
              <w:rPr>
                <w:rFonts w:ascii="Times New Roman" w:eastAsia="Times New Roman" w:hAnsi="Times New Roman" w:cs="Times New Roman"/>
              </w:rPr>
              <w:t>». Бессоюзные сложные предложения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1.Биография С.Назарова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2.С.Назарова «</w:t>
            </w:r>
            <w:proofErr w:type="gramStart"/>
            <w:r w:rsidRPr="007B4E93">
              <w:rPr>
                <w:rFonts w:ascii="Times New Roman" w:eastAsia="Times New Roman" w:hAnsi="Times New Roman" w:cs="Times New Roman"/>
              </w:rPr>
              <w:t>Мой</w:t>
            </w:r>
            <w:proofErr w:type="gramEnd"/>
            <w:r w:rsidRPr="007B4E93">
              <w:rPr>
                <w:rFonts w:ascii="Times New Roman" w:eastAsia="Times New Roman" w:hAnsi="Times New Roman" w:cs="Times New Roman"/>
              </w:rPr>
              <w:t xml:space="preserve"> зеленоглазый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</w:rPr>
              <w:t>аруах</w:t>
            </w:r>
            <w:proofErr w:type="spellEnd"/>
            <w:r w:rsidRPr="007B4E9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3.Бессоюзные сложные предложения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грамматических заданий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4.3 Великая сила воспитания слова. Правописание предлогов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1.Великая сила воспитания слова.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2.Понятие предлогов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3.Правописание предлогов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грамматических заданий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Тема 4.4 В. С. Высоцкий «Баллада о времени». </w:t>
            </w:r>
            <w:r w:rsidRPr="007B4E93">
              <w:rPr>
                <w:rFonts w:ascii="Times New Roman" w:eastAsia="Times New Roman" w:hAnsi="Times New Roman" w:cs="Times New Roman"/>
              </w:rPr>
              <w:lastRenderedPageBreak/>
              <w:t>Морфема.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1.Биография В. С. Высоцкого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2.В. С. Высоцкий «Баллада о времени». 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3.Морфема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 xml:space="preserve">Изучение новой </w:t>
            </w:r>
            <w:r w:rsidRPr="007B4E93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lastRenderedPageBreak/>
              <w:t>Анализ произведения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Выполнение тестовых </w:t>
            </w:r>
            <w:r w:rsidRPr="007B4E93">
              <w:rPr>
                <w:rFonts w:ascii="Times New Roman" w:eastAsia="Times New Roman" w:hAnsi="Times New Roman" w:cs="Times New Roman"/>
              </w:rPr>
              <w:lastRenderedPageBreak/>
              <w:t>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B45ADA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B45ADA">
              <w:rPr>
                <w:rFonts w:ascii="Times New Roman" w:eastAsia="Times New Roman" w:hAnsi="Times New Roman" w:cs="Times New Roman"/>
              </w:rPr>
              <w:t xml:space="preserve">Тема 4.5 О. </w:t>
            </w:r>
            <w:proofErr w:type="spellStart"/>
            <w:r w:rsidRPr="00B45ADA">
              <w:rPr>
                <w:rFonts w:ascii="Times New Roman" w:eastAsia="Times New Roman" w:hAnsi="Times New Roman" w:cs="Times New Roman"/>
              </w:rPr>
              <w:t>Сабинина</w:t>
            </w:r>
            <w:proofErr w:type="spellEnd"/>
            <w:r w:rsidRPr="00B45ADA">
              <w:rPr>
                <w:rFonts w:ascii="Times New Roman" w:eastAsia="Times New Roman" w:hAnsi="Times New Roman" w:cs="Times New Roman"/>
              </w:rPr>
              <w:t xml:space="preserve"> «Что такое ЭКСПО». Все самое интересное о выставке ЭКСПО-2017 в Астане. Научный стиль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1.О.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</w:rPr>
              <w:t>Сабинина</w:t>
            </w:r>
            <w:proofErr w:type="spellEnd"/>
            <w:r w:rsidRPr="007B4E93">
              <w:rPr>
                <w:rFonts w:ascii="Times New Roman" w:eastAsia="Times New Roman" w:hAnsi="Times New Roman" w:cs="Times New Roman"/>
              </w:rPr>
              <w:t xml:space="preserve"> «Что такое ЭКСПО».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2.Все самое интересное в выставке ЭКСПО-2017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3.Научный стиль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грамматических заданий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7B4E93">
              <w:rPr>
                <w:rFonts w:ascii="Times New Roman" w:eastAsia="Times New Roman" w:hAnsi="Times New Roman" w:cs="Times New Roman"/>
                <w:b/>
              </w:rPr>
              <w:t>ХІІІ раздел. Мир и безопасность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5.1 Л. Н. Толстой «Война и мир» (обзор с чтением глав о Бородинском  сражении). Правописание наречий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Л. Н. Толстой «Война и мир» 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1.Обзор</w:t>
            </w:r>
            <w:r>
              <w:rPr>
                <w:rFonts w:ascii="Times New Roman" w:eastAsia="Times New Roman" w:hAnsi="Times New Roman" w:cs="Times New Roman"/>
              </w:rPr>
              <w:t xml:space="preserve"> «Война и мир» 2.Бородинское сражение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3.Правописание наречий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грамматических заданий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5.2 Главные герои романа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4E93">
              <w:rPr>
                <w:rFonts w:ascii="Times New Roman" w:eastAsia="Times New Roman" w:hAnsi="Times New Roman" w:cs="Times New Roman"/>
              </w:rPr>
              <w:t>Л. Н. Толстого</w:t>
            </w:r>
            <w:proofErr w:type="gramStart"/>
            <w:r w:rsidRPr="007B4E93">
              <w:rPr>
                <w:rFonts w:ascii="Times New Roman" w:eastAsia="Times New Roman" w:hAnsi="Times New Roman" w:cs="Times New Roman"/>
              </w:rPr>
              <w:t>«В</w:t>
            </w:r>
            <w:proofErr w:type="gramEnd"/>
            <w:r w:rsidRPr="007B4E93">
              <w:rPr>
                <w:rFonts w:ascii="Times New Roman" w:eastAsia="Times New Roman" w:hAnsi="Times New Roman" w:cs="Times New Roman"/>
              </w:rPr>
              <w:t>ойна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4E93">
              <w:rPr>
                <w:rFonts w:ascii="Times New Roman" w:eastAsia="Times New Roman" w:hAnsi="Times New Roman" w:cs="Times New Roman"/>
              </w:rPr>
              <w:t>и мир» Тема 5.3 Образы Кутузова и Наполеона. Правописание частиц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1.Главные герои романа Л. Н. Толстого</w:t>
            </w:r>
            <w:proofErr w:type="gramStart"/>
            <w:r w:rsidRPr="007B4E93">
              <w:rPr>
                <w:rFonts w:ascii="Times New Roman" w:eastAsia="Times New Roman" w:hAnsi="Times New Roman" w:cs="Times New Roman"/>
              </w:rPr>
              <w:t>«В</w:t>
            </w:r>
            <w:proofErr w:type="gramEnd"/>
            <w:r w:rsidRPr="007B4E93">
              <w:rPr>
                <w:rFonts w:ascii="Times New Roman" w:eastAsia="Times New Roman" w:hAnsi="Times New Roman" w:cs="Times New Roman"/>
              </w:rPr>
              <w:t xml:space="preserve">ойна и мир»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2.Образы Кутузова и Наполеона.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3.Правописание частиц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грамматических заданий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Тема 5.4 Стихотворения А. А. Суркова, К. М. Симонова,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М. В. Исаковского, Ю. В.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</w:rPr>
              <w:t>Друниной</w:t>
            </w:r>
            <w:proofErr w:type="spellEnd"/>
            <w:r w:rsidRPr="007B4E9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Поэзия, опаленная войной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1.Стихотворения А. А. Суркова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2.К. М. Симонова и М. В. Исаковского,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 Ю. В.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</w:rPr>
              <w:t>Друниной</w:t>
            </w:r>
            <w:proofErr w:type="spellEnd"/>
            <w:r w:rsidRPr="007B4E9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3.Поэзия, опаленная войной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Тема 5.5 Казахстан в мире художественной литературы.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4E93">
              <w:rPr>
                <w:rFonts w:ascii="Times New Roman" w:eastAsia="Times New Roman" w:hAnsi="Times New Roman" w:cs="Times New Roman"/>
              </w:rPr>
              <w:t>Ж.Жабаев</w:t>
            </w:r>
            <w:proofErr w:type="spellEnd"/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 Казахстан в мире художественной литературы.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2. Биография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</w:rPr>
              <w:t>Ж.Жабаева</w:t>
            </w:r>
            <w:proofErr w:type="spellEnd"/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3.Что интересного написал Ж. </w:t>
            </w:r>
            <w:proofErr w:type="spellStart"/>
            <w:r w:rsidRPr="007B4E93">
              <w:rPr>
                <w:rFonts w:ascii="Times New Roman" w:eastAsia="Times New Roman" w:hAnsi="Times New Roman" w:cs="Times New Roman"/>
              </w:rPr>
              <w:t>Жабаев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Тема 5.6 А. Сурков. Фронтовик, поэт, журналист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5.7 К. Симонов Военная лирика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5.8 М. В. Исаковский – талантливый поэт, тонкий лирик. Служебные части речи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1.А. Сурков. Фронтовик, поэт, журналист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2.К. Симонов Военная лирика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М. В. Исаковский – талантливый поэт, тонкий лирик.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3.Служебные части речи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грамматических заданий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5062AE" w:rsidRDefault="005062AE" w:rsidP="00FD4A35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5062AE">
              <w:rPr>
                <w:rFonts w:ascii="Times New Roman" w:eastAsia="Times New Roman" w:hAnsi="Times New Roman" w:cs="Times New Roman"/>
                <w:b/>
              </w:rPr>
              <w:t xml:space="preserve">                 5 модуль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7B4E93">
              <w:rPr>
                <w:rFonts w:ascii="Times New Roman" w:eastAsia="Times New Roman" w:hAnsi="Times New Roman" w:cs="Times New Roman"/>
                <w:b/>
              </w:rPr>
              <w:t>ХІҮ раздел. Театр и кино в современном мире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6. 1 А. П. Чехов «Вишнёвый сад». Жанр и композиция. Особенности конфликта. Сложносочиненные предложения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1.А. П. Чехов «Вишнёвый сад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2.Особенности конфликта.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3.Сложносочиненные предложения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грамматических заданий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6.1 Символика в пьесе «Вишневый сад»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6.2 «Вишневый сад» на театральной сцене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1.Символика в пьесе «Вишневый сад»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.2Анализ в пьесе «Вишневый сад»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3.«Вишневый сад» на театральной сцене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7B4E93">
              <w:rPr>
                <w:rFonts w:ascii="Times New Roman" w:eastAsia="Times New Roman" w:hAnsi="Times New Roman" w:cs="Times New Roman"/>
                <w:b/>
              </w:rPr>
              <w:t>ХҮ раздел. Высшая ценность – права человека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7.1. О.О. Сулейменов "Дикое поле". Правописание наречий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1.О.О. Сулейменов написал "Дикое поле"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2.Анализ "Дикое поле"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3.Правописание наречий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5062AE" w:rsidRDefault="005062AE" w:rsidP="005062A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062AE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5062A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062AE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Тема 7.2 Ю.О. Домбровский «Хранитель древностей»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7.3 Ю. Домбровский «</w:t>
            </w:r>
            <w:proofErr w:type="spellStart"/>
            <w:r w:rsidRPr="007B4E93">
              <w:rPr>
                <w:rFonts w:ascii="Times New Roman" w:eastAsia="Times New Roman" w:hAnsi="Times New Roman" w:cs="Times New Roman"/>
              </w:rPr>
              <w:t>Алматинская</w:t>
            </w:r>
            <w:proofErr w:type="spellEnd"/>
            <w:r w:rsidRPr="007B4E93">
              <w:rPr>
                <w:rFonts w:ascii="Times New Roman" w:eastAsia="Times New Roman" w:hAnsi="Times New Roman" w:cs="Times New Roman"/>
              </w:rPr>
              <w:t xml:space="preserve"> повесть». Аннотация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1.Биография  Ю. Домбровского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2.Ю.О. Домбровский «Хранитель древностей»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lastRenderedPageBreak/>
              <w:t>3.Ю. Домбровский «</w:t>
            </w:r>
            <w:proofErr w:type="spellStart"/>
            <w:r w:rsidRPr="007B4E93">
              <w:rPr>
                <w:rFonts w:ascii="Times New Roman" w:eastAsia="Times New Roman" w:hAnsi="Times New Roman" w:cs="Times New Roman"/>
              </w:rPr>
              <w:t>Алматинская</w:t>
            </w:r>
            <w:proofErr w:type="spellEnd"/>
            <w:r w:rsidRPr="007B4E93">
              <w:rPr>
                <w:rFonts w:ascii="Times New Roman" w:eastAsia="Times New Roman" w:hAnsi="Times New Roman" w:cs="Times New Roman"/>
              </w:rPr>
              <w:t xml:space="preserve"> повесть». Аннотация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Тема 7.4 Ч. Айтматов «И дольше века длится день». Тема исторической памяти. Монолог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7.5 Ч. Айтматов «Легенда о Манкурте»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1.Ч. Айтматов «И дольше века длится день».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2.Тема исторической памяти.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3.«Легенда о Манкурте»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  <w:r w:rsidRPr="007B4E93">
              <w:rPr>
                <w:rFonts w:ascii="Times New Roman" w:eastAsia="Times New Roman" w:hAnsi="Times New Roman" w:cs="Times New Roman"/>
                <w:b/>
              </w:rPr>
              <w:t>ХҮІ раздел. Современное общество: миграция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8.1 В. В.  Набоков «Родина»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1.Биография В. В.  Набокова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2.Анализ произведения «Родина»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3.Мысли писателей о произведении «Родина»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Тема 8. 2 Н. А. Тэффи «Ностальгия». Имя прилагательное 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1.Биография Н. А. Тэффи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2.Н. А. Тэффи «Ностальгия».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3. Имя прилагательное  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8. 3 М.И. Цветаева «Родина»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1.Биография  М.И. Цветаевой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2.Анализ произведения «Родина»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3.Мысли писателей о произведении М.И. Цветаева «Родина»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8.4 П. Васильев «Переселенцы». Сложное предложение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1.Биография   П. Васильева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 xml:space="preserve">2.П. Васильев «Переселенцы». 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3.Применения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062AE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грамматических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2AE" w:rsidRPr="008108A0" w:rsidTr="007524D3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Тема 8.5 Н. А. Назарбаев «Взгляд в будущее: модернизация общественного сознания» (статья)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1.Принятие решения «Взгляд в будущее: модернизация общественного сознания»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2.Понятие «Взгляд в будущее»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3.Польза модернизации общественного сознания»</w:t>
            </w:r>
          </w:p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2 часа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81722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  <w:lang w:val="kk-KZ"/>
              </w:rPr>
              <w:t>Изучение новой темы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Анализ произведения</w:t>
            </w:r>
          </w:p>
          <w:p w:rsidR="005062AE" w:rsidRPr="007B4E93" w:rsidRDefault="005062AE" w:rsidP="00FD4A35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7B4E93">
              <w:rPr>
                <w:rFonts w:ascii="Times New Roman" w:eastAsia="Times New Roman" w:hAnsi="Times New Roman" w:cs="Times New Roman"/>
              </w:rPr>
              <w:t>Выполнение тестовых заданий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62AE" w:rsidRPr="0081722A" w:rsidRDefault="005062AE" w:rsidP="0081722A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523E" w:rsidRPr="003D6738" w:rsidRDefault="001F523E" w:rsidP="001F523E">
      <w:pPr>
        <w:tabs>
          <w:tab w:val="left" w:pos="567"/>
        </w:tabs>
        <w:suppressAutoHyphens/>
        <w:contextualSpacing/>
        <w:rPr>
          <w:rFonts w:ascii="Times New Roman" w:hAnsi="Times New Roman"/>
        </w:rPr>
      </w:pPr>
    </w:p>
    <w:p w:rsidR="001F523E" w:rsidRPr="003D6738" w:rsidRDefault="001F523E" w:rsidP="001F523E">
      <w:pPr>
        <w:tabs>
          <w:tab w:val="left" w:pos="567"/>
        </w:tabs>
        <w:suppressAutoHyphens/>
        <w:contextualSpacing/>
        <w:rPr>
          <w:rFonts w:ascii="Times New Roman" w:hAnsi="Times New Roman"/>
        </w:rPr>
      </w:pPr>
    </w:p>
    <w:p w:rsidR="008108A0" w:rsidRPr="001F523E" w:rsidRDefault="008108A0" w:rsidP="007524D3"/>
    <w:sectPr w:rsidR="008108A0" w:rsidRPr="001F523E" w:rsidSect="00DA2093"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271" w:rsidRDefault="00C06271" w:rsidP="00073D66">
      <w:pPr>
        <w:spacing w:after="0" w:line="240" w:lineRule="auto"/>
      </w:pPr>
      <w:r>
        <w:separator/>
      </w:r>
    </w:p>
  </w:endnote>
  <w:endnote w:type="continuationSeparator" w:id="1">
    <w:p w:rsidR="00C06271" w:rsidRDefault="00C06271" w:rsidP="000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271" w:rsidRDefault="00C06271" w:rsidP="00073D66">
      <w:pPr>
        <w:spacing w:after="0" w:line="240" w:lineRule="auto"/>
      </w:pPr>
      <w:r>
        <w:separator/>
      </w:r>
    </w:p>
  </w:footnote>
  <w:footnote w:type="continuationSeparator" w:id="1">
    <w:p w:rsidR="00C06271" w:rsidRDefault="00C06271" w:rsidP="000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1312" w:type="dxa"/>
      <w:tblInd w:w="-1281" w:type="dxa"/>
      <w:tblLook w:val="04A0"/>
    </w:tblPr>
    <w:tblGrid>
      <w:gridCol w:w="4111"/>
      <w:gridCol w:w="3828"/>
      <w:gridCol w:w="3373"/>
    </w:tblGrid>
    <w:tr w:rsidR="00C06271" w:rsidRPr="00552831" w:rsidTr="00866CB5">
      <w:trPr>
        <w:trHeight w:val="747"/>
      </w:trPr>
      <w:tc>
        <w:tcPr>
          <w:tcW w:w="4111" w:type="dxa"/>
          <w:vAlign w:val="center"/>
        </w:tcPr>
        <w:p w:rsidR="00C06271" w:rsidRPr="00F3697C" w:rsidRDefault="00C06271" w:rsidP="00BF6B14">
          <w:pPr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F3697C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Жамбыл облысы әкімдігі білім </w:t>
          </w:r>
        </w:p>
        <w:p w:rsidR="00C06271" w:rsidRPr="00F3697C" w:rsidRDefault="00C06271" w:rsidP="00BF6B14">
          <w:pPr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F3697C">
            <w:rPr>
              <w:rFonts w:ascii="Times New Roman" w:hAnsi="Times New Roman" w:cs="Times New Roman"/>
              <w:sz w:val="20"/>
              <w:szCs w:val="20"/>
              <w:lang w:val="kk-KZ"/>
            </w:rPr>
            <w:t>басқармасының</w:t>
          </w:r>
        </w:p>
        <w:p w:rsidR="00C06271" w:rsidRPr="00F3697C" w:rsidRDefault="00C06271" w:rsidP="00BF6B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3697C">
            <w:rPr>
              <w:rFonts w:ascii="Times New Roman" w:hAnsi="Times New Roman" w:cs="Times New Roman"/>
              <w:sz w:val="20"/>
              <w:szCs w:val="20"/>
              <w:lang w:val="kk-KZ"/>
            </w:rPr>
            <w:t>Мемлекеттік коммуналдық қазыналық кәсіпорны</w:t>
          </w:r>
          <w:r w:rsidRPr="00F3697C">
            <w:rPr>
              <w:rFonts w:ascii="Times New Roman" w:eastAsia="Times New Roman" w:hAnsi="Times New Roman" w:cs="Times New Roman"/>
              <w:sz w:val="20"/>
              <w:szCs w:val="20"/>
              <w:shd w:val="clear" w:color="auto" w:fill="FFFFFF"/>
              <w:lang w:val="kk-KZ"/>
            </w:rPr>
            <w:t xml:space="preserve"> </w:t>
          </w:r>
          <w:r w:rsidRPr="00F3697C">
            <w:rPr>
              <w:rFonts w:ascii="Times New Roman" w:hAnsi="Times New Roman" w:cs="Times New Roman"/>
              <w:sz w:val="20"/>
              <w:szCs w:val="20"/>
            </w:rPr>
            <w:t>«</w:t>
          </w:r>
          <w:r w:rsidRPr="00F3697C">
            <w:rPr>
              <w:rFonts w:ascii="Times New Roman" w:hAnsi="Times New Roman" w:cs="Times New Roman"/>
              <w:sz w:val="20"/>
              <w:szCs w:val="20"/>
              <w:lang w:val="kk-KZ"/>
            </w:rPr>
            <w:t>Жаңатас көпсалалы колледжі</w:t>
          </w:r>
          <w:r w:rsidRPr="00F3697C">
            <w:rPr>
              <w:rFonts w:ascii="Times New Roman" w:hAnsi="Times New Roman" w:cs="Times New Roman"/>
              <w:sz w:val="20"/>
              <w:szCs w:val="20"/>
            </w:rPr>
            <w:t>»</w:t>
          </w:r>
        </w:p>
        <w:p w:rsidR="00C06271" w:rsidRPr="00F3697C" w:rsidRDefault="00C06271" w:rsidP="00BF6B14">
          <w:pPr>
            <w:tabs>
              <w:tab w:val="left" w:pos="709"/>
              <w:tab w:val="left" w:pos="864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</w:p>
        <w:p w:rsidR="00C06271" w:rsidRPr="00F3697C" w:rsidRDefault="00C06271" w:rsidP="00BF6B14">
          <w:pPr>
            <w:tabs>
              <w:tab w:val="left" w:pos="709"/>
              <w:tab w:val="left" w:pos="864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</w:p>
      </w:tc>
      <w:tc>
        <w:tcPr>
          <w:tcW w:w="3828" w:type="dxa"/>
          <w:vAlign w:val="center"/>
        </w:tcPr>
        <w:p w:rsidR="00C06271" w:rsidRPr="00F3697C" w:rsidRDefault="00C06271" w:rsidP="00BF6B14">
          <w:pPr>
            <w:tabs>
              <w:tab w:val="left" w:pos="709"/>
              <w:tab w:val="left" w:pos="864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F3697C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>
                <wp:extent cx="1274458" cy="762000"/>
                <wp:effectExtent l="0" t="0" r="1905" b="0"/>
                <wp:docPr id="2" name="Рисунок 2" descr="C:\Users\kanali\Downloads\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kanali\Downloads\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31" cy="766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vAlign w:val="center"/>
        </w:tcPr>
        <w:p w:rsidR="00C06271" w:rsidRPr="00F3697C" w:rsidRDefault="00C06271" w:rsidP="00BF6B14">
          <w:pPr>
            <w:tabs>
              <w:tab w:val="left" w:pos="709"/>
              <w:tab w:val="left" w:pos="8647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shd w:val="clear" w:color="auto" w:fill="FFFFFF"/>
              <w:lang w:val="kk-KZ"/>
            </w:rPr>
          </w:pPr>
          <w:r w:rsidRPr="00F3697C">
            <w:rPr>
              <w:rFonts w:ascii="Times New Roman" w:eastAsia="Times New Roman" w:hAnsi="Times New Roman" w:cs="Times New Roman"/>
              <w:sz w:val="20"/>
              <w:szCs w:val="20"/>
              <w:shd w:val="clear" w:color="auto" w:fill="FFFFFF"/>
              <w:lang w:val="kk-KZ"/>
            </w:rPr>
            <w:t xml:space="preserve">Управление образования акимата Жамбылской области </w:t>
          </w:r>
        </w:p>
        <w:p w:rsidR="00C06271" w:rsidRPr="00F3697C" w:rsidRDefault="00C06271" w:rsidP="00BF6B14">
          <w:pPr>
            <w:tabs>
              <w:tab w:val="left" w:pos="709"/>
              <w:tab w:val="left" w:pos="8647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shd w:val="clear" w:color="auto" w:fill="FFFFFF"/>
              <w:lang w:val="kk-KZ"/>
            </w:rPr>
          </w:pPr>
          <w:r w:rsidRPr="00F3697C">
            <w:rPr>
              <w:rFonts w:ascii="Times New Roman" w:eastAsia="Times New Roman" w:hAnsi="Times New Roman" w:cs="Times New Roman"/>
              <w:sz w:val="20"/>
              <w:szCs w:val="20"/>
              <w:shd w:val="clear" w:color="auto" w:fill="FFFFFF"/>
              <w:lang w:val="kk-KZ"/>
            </w:rPr>
            <w:t xml:space="preserve">ГККП «Жанатасский многоотраслевой колледж» </w:t>
          </w:r>
        </w:p>
        <w:p w:rsidR="00C06271" w:rsidRPr="00F3697C" w:rsidRDefault="00C06271" w:rsidP="00BF6B14">
          <w:pPr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</w:p>
      </w:tc>
    </w:tr>
  </w:tbl>
  <w:p w:rsidR="00C06271" w:rsidRDefault="00C0627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5C1839"/>
    <w:rsid w:val="00034932"/>
    <w:rsid w:val="0006441E"/>
    <w:rsid w:val="00073D66"/>
    <w:rsid w:val="000B01E1"/>
    <w:rsid w:val="00142AE1"/>
    <w:rsid w:val="00184827"/>
    <w:rsid w:val="001D3939"/>
    <w:rsid w:val="001F523E"/>
    <w:rsid w:val="00204FC9"/>
    <w:rsid w:val="00247185"/>
    <w:rsid w:val="00253D05"/>
    <w:rsid w:val="0031030D"/>
    <w:rsid w:val="00312D89"/>
    <w:rsid w:val="003C3EDA"/>
    <w:rsid w:val="00413C86"/>
    <w:rsid w:val="004705C7"/>
    <w:rsid w:val="0047547D"/>
    <w:rsid w:val="004A1815"/>
    <w:rsid w:val="004C7589"/>
    <w:rsid w:val="004D21E7"/>
    <w:rsid w:val="005062AE"/>
    <w:rsid w:val="00582D0F"/>
    <w:rsid w:val="005C1839"/>
    <w:rsid w:val="005D3B0E"/>
    <w:rsid w:val="00612A71"/>
    <w:rsid w:val="00635A46"/>
    <w:rsid w:val="0067070F"/>
    <w:rsid w:val="006B637C"/>
    <w:rsid w:val="006D57F9"/>
    <w:rsid w:val="006E2D24"/>
    <w:rsid w:val="007524D3"/>
    <w:rsid w:val="007B4E93"/>
    <w:rsid w:val="007B5659"/>
    <w:rsid w:val="008108A0"/>
    <w:rsid w:val="0081722A"/>
    <w:rsid w:val="008410EF"/>
    <w:rsid w:val="00866CB5"/>
    <w:rsid w:val="0088021C"/>
    <w:rsid w:val="008B41BB"/>
    <w:rsid w:val="00963DB1"/>
    <w:rsid w:val="00AD0DAA"/>
    <w:rsid w:val="00B05FD5"/>
    <w:rsid w:val="00B068F5"/>
    <w:rsid w:val="00B45ADA"/>
    <w:rsid w:val="00B70347"/>
    <w:rsid w:val="00BF6B14"/>
    <w:rsid w:val="00C06271"/>
    <w:rsid w:val="00C67EC3"/>
    <w:rsid w:val="00CB3547"/>
    <w:rsid w:val="00D75718"/>
    <w:rsid w:val="00DA2093"/>
    <w:rsid w:val="00DA419C"/>
    <w:rsid w:val="00DA572E"/>
    <w:rsid w:val="00E17843"/>
    <w:rsid w:val="00E66624"/>
    <w:rsid w:val="00E946FF"/>
    <w:rsid w:val="00EC026E"/>
    <w:rsid w:val="00F31EA4"/>
    <w:rsid w:val="00F3697C"/>
    <w:rsid w:val="00F47376"/>
    <w:rsid w:val="00FC60AD"/>
    <w:rsid w:val="00FD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86"/>
  </w:style>
  <w:style w:type="paragraph" w:styleId="3">
    <w:name w:val="heading 3"/>
    <w:basedOn w:val="a"/>
    <w:link w:val="30"/>
    <w:uiPriority w:val="9"/>
    <w:qFormat/>
    <w:rsid w:val="000644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44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6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5"/>
    <w:rsid w:val="008108A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5">
    <w:name w:val="Body Text"/>
    <w:basedOn w:val="a"/>
    <w:link w:val="a4"/>
    <w:rsid w:val="008108A0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8108A0"/>
  </w:style>
  <w:style w:type="paragraph" w:styleId="a6">
    <w:name w:val="header"/>
    <w:basedOn w:val="a"/>
    <w:link w:val="a7"/>
    <w:uiPriority w:val="99"/>
    <w:unhideWhenUsed/>
    <w:rsid w:val="0007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D66"/>
  </w:style>
  <w:style w:type="paragraph" w:styleId="a8">
    <w:name w:val="footer"/>
    <w:basedOn w:val="a"/>
    <w:link w:val="a9"/>
    <w:uiPriority w:val="99"/>
    <w:unhideWhenUsed/>
    <w:rsid w:val="0007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D66"/>
  </w:style>
  <w:style w:type="table" w:styleId="aa">
    <w:name w:val="Table Grid"/>
    <w:basedOn w:val="a1"/>
    <w:uiPriority w:val="59"/>
    <w:rsid w:val="00073D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3D66"/>
    <w:rPr>
      <w:rFonts w:ascii="Tahoma" w:hAnsi="Tahoma" w:cs="Tahoma"/>
      <w:sz w:val="16"/>
      <w:szCs w:val="16"/>
    </w:rPr>
  </w:style>
  <w:style w:type="character" w:customStyle="1" w:styleId="33">
    <w:name w:val="Основной текст (33)_"/>
    <w:link w:val="330"/>
    <w:rsid w:val="007524D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7524D3"/>
    <w:pPr>
      <w:shd w:val="clear" w:color="auto" w:fill="FFFFFF"/>
      <w:spacing w:after="18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styleId="ad">
    <w:name w:val="No Spacing"/>
    <w:uiPriority w:val="1"/>
    <w:qFormat/>
    <w:rsid w:val="000B01E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44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44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6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5"/>
    <w:rsid w:val="008108A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5">
    <w:name w:val="Body Text"/>
    <w:basedOn w:val="a"/>
    <w:link w:val="a4"/>
    <w:rsid w:val="008108A0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8108A0"/>
  </w:style>
  <w:style w:type="paragraph" w:styleId="a6">
    <w:name w:val="header"/>
    <w:basedOn w:val="a"/>
    <w:link w:val="a7"/>
    <w:uiPriority w:val="99"/>
    <w:unhideWhenUsed/>
    <w:rsid w:val="0007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D66"/>
  </w:style>
  <w:style w:type="paragraph" w:styleId="a8">
    <w:name w:val="footer"/>
    <w:basedOn w:val="a"/>
    <w:link w:val="a9"/>
    <w:uiPriority w:val="99"/>
    <w:unhideWhenUsed/>
    <w:rsid w:val="0007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D66"/>
  </w:style>
  <w:style w:type="table" w:styleId="aa">
    <w:name w:val="Table Grid"/>
    <w:basedOn w:val="a1"/>
    <w:uiPriority w:val="59"/>
    <w:rsid w:val="00073D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3D66"/>
    <w:rPr>
      <w:rFonts w:ascii="Tahoma" w:hAnsi="Tahoma" w:cs="Tahoma"/>
      <w:sz w:val="16"/>
      <w:szCs w:val="16"/>
    </w:rPr>
  </w:style>
  <w:style w:type="character" w:customStyle="1" w:styleId="33">
    <w:name w:val="Основной текст (33)_"/>
    <w:link w:val="330"/>
    <w:rsid w:val="007524D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7524D3"/>
    <w:pPr>
      <w:shd w:val="clear" w:color="auto" w:fill="FFFFFF"/>
      <w:spacing w:after="18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styleId="ad">
    <w:name w:val="No Spacing"/>
    <w:uiPriority w:val="1"/>
    <w:qFormat/>
    <w:rsid w:val="000B01E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Пользователь</cp:lastModifiedBy>
  <cp:revision>8</cp:revision>
  <dcterms:created xsi:type="dcterms:W3CDTF">2020-09-23T10:11:00Z</dcterms:created>
  <dcterms:modified xsi:type="dcterms:W3CDTF">2009-04-12T18:41:00Z</dcterms:modified>
</cp:coreProperties>
</file>