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D1" w:rsidRDefault="003E55D1" w:rsidP="002A56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55D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8168084"/>
            <wp:effectExtent l="0" t="0" r="0" b="0"/>
            <wp:docPr id="1" name="Рисунок 1" descr="E:\Алия Цәк\КТП Хиуаз 34\4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лия Цәк\КТП Хиуаз 34\47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5D1" w:rsidRDefault="003E55D1" w:rsidP="002A56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55D1" w:rsidRDefault="003E55D1" w:rsidP="002A56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E55D1" w:rsidRDefault="003E55D1" w:rsidP="002A56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A56BB" w:rsidRPr="008B2975" w:rsidRDefault="002A56BB" w:rsidP="002A56B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8B297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Күнтізбелік тақырыптық жоспар мазмұны</w:t>
      </w: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961"/>
        <w:gridCol w:w="851"/>
        <w:gridCol w:w="1559"/>
        <w:gridCol w:w="1418"/>
        <w:gridCol w:w="708"/>
      </w:tblGrid>
      <w:tr w:rsidR="00FB16F4" w:rsidRPr="008B2975" w:rsidTr="00C73886">
        <w:trPr>
          <w:trHeight w:val="1137"/>
        </w:trPr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2A56B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</w:pPr>
          </w:p>
          <w:p w:rsidR="00D25C1D" w:rsidRPr="008B2975" w:rsidRDefault="00D25C1D">
            <w:pPr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</w:pPr>
          </w:p>
          <w:p w:rsidR="00D25C1D" w:rsidRPr="008B2975" w:rsidRDefault="00D25C1D" w:rsidP="002A56B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4961" w:type="dxa"/>
          </w:tcPr>
          <w:p w:rsidR="00D25C1D" w:rsidRPr="008B2975" w:rsidRDefault="00D25C1D" w:rsidP="00C90431">
            <w:pPr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  <w:t xml:space="preserve">     </w:t>
            </w:r>
          </w:p>
          <w:p w:rsidR="00D25C1D" w:rsidRPr="008B2975" w:rsidRDefault="00D25C1D" w:rsidP="00C90431">
            <w:pPr>
              <w:rPr>
                <w:rFonts w:ascii="Times New Roman" w:hAnsi="Times New Roman" w:cs="Times New Roman"/>
                <w:b/>
                <w:sz w:val="24"/>
                <w:highlight w:val="yellow"/>
                <w:lang w:val="kk-KZ"/>
              </w:rPr>
            </w:pPr>
          </w:p>
          <w:p w:rsidR="00D25C1D" w:rsidRPr="008B2975" w:rsidRDefault="00D25C1D" w:rsidP="00E04FB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highlight w:val="yellow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Тақырыбы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 түрі</w:t>
            </w: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25C1D" w:rsidRPr="008B2975" w:rsidRDefault="00D25C1D" w:rsidP="00FF17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B16F4" w:rsidRPr="008B2975" w:rsidTr="00DC5061">
        <w:trPr>
          <w:trHeight w:val="323"/>
        </w:trPr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283011" w:rsidRPr="008B2975" w:rsidRDefault="00283011" w:rsidP="00D25C1D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КМ05</w:t>
            </w:r>
          </w:p>
          <w:p w:rsidR="00D25C1D" w:rsidRPr="008B2975" w:rsidRDefault="00D25C1D" w:rsidP="00D25C1D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Шикізатты дайындау және қамыр илеу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5903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59030C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 w:rsidP="0059030C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6.10</w:t>
            </w:r>
          </w:p>
        </w:tc>
        <w:tc>
          <w:tcPr>
            <w:tcW w:w="4961" w:type="dxa"/>
          </w:tcPr>
          <w:p w:rsidR="00D25C1D" w:rsidRPr="008B2975" w:rsidRDefault="00D25C1D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 дайындауға арналған шикізаттың   сапасы, өндіріске дайындық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E04FBF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7.10</w:t>
            </w:r>
          </w:p>
        </w:tc>
        <w:tc>
          <w:tcPr>
            <w:tcW w:w="4961" w:type="dxa"/>
          </w:tcPr>
          <w:p w:rsidR="00D25C1D" w:rsidRPr="008B2975" w:rsidRDefault="00D25C1D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Ұннан жасалған кондитерлік өнімдерді дайындау үшін қолданылатын шикізаттың тағамдық құндылығы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FB16F4" w:rsidP="00E04FBF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Ұн, қант, крахмал сапалылығының көрсеткіштері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Кондитерлік өндіріс үшін шикізатты сақтау температурасы, тауарлық көршілестік ережелері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11.10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әртүрлі түрлері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12.10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әртүрлі түрлерінің рецептуралары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13.10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 илеу кезінде болатын процестер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14.10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 босату әдістері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15.10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әртүрлі түрлерін илеу кезіндегі ұнның глютеніне сипаттама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16.10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Бисквитті ыстық және суық тәсілмен дайындау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18.10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Қабатты қамырды илеу кезінде глютеннің сапасын, жақсарту жолдары ережелері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19.10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Қабатты қамырға май дайындау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20.10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Қабаттау процесінде қатпарлы қамырды салқындату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21.10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Қамшы және қамыр илеу машинасымен жұмыс істеу кезіндегі пайдалану ережесімен қауіпсізідк техникасы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22.10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Кондитерлік жабдықтың ерекшеліктері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23.10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Ашытқыға арналған қамыр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25.10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Үгілмелі қамыр, машинамен илеу тәсілі, техникалық қауіпсіздігін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26.10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Үгілмелі қамыр, қолмен илеу тәсілі, техникалық қауіпсіздігін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</w:tcPr>
          <w:p w:rsidR="00D25C1D" w:rsidRPr="008B2975" w:rsidRDefault="00D25C1D" w:rsidP="00D25C1D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КМ 06</w:t>
            </w:r>
          </w:p>
          <w:p w:rsidR="00D25C1D" w:rsidRPr="008B2975" w:rsidRDefault="00D25C1D" w:rsidP="00D25C1D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2-бөлім Қамырды бөлу, қамырдан жасалған өнімдерді қалыптау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25C1D" w:rsidRPr="008B2975" w:rsidRDefault="00D25C1D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108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E04FB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27.10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Ашытқы қамырын тексеру, бастыру және бөлшектеу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28.10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Ашытқы қамырынан өнімдерді дайындау технологиясы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21</w:t>
            </w:r>
          </w:p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29.10</w:t>
            </w:r>
          </w:p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Ашытқы қамырын кесуге арналған жұмыс орны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rPr>
          <w:trHeight w:val="29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22</w:t>
            </w:r>
          </w:p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30.10</w:t>
            </w:r>
          </w:p>
          <w:p w:rsidR="00FB16F4" w:rsidRPr="008B2975" w:rsidRDefault="00FB16F4">
            <w:pPr>
              <w:rPr>
                <w:rFonts w:ascii="Times New Roman" w:hAnsi="Times New Roman" w:cs="Times New Roman"/>
                <w:lang w:val="kk-KZ"/>
              </w:rPr>
            </w:pPr>
          </w:p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Қамырдан жасалған өнімдерді әртүрлі туралған фарштармен және салмалармен қалыптау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6F4" w:rsidRPr="008B2975" w:rsidRDefault="00FB16F4" w:rsidP="00724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FB16F4" w:rsidRPr="008B2975" w:rsidRDefault="00FB16F4" w:rsidP="0072434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16F4" w:rsidRPr="008B2975" w:rsidTr="00DC5061">
        <w:trPr>
          <w:trHeight w:val="36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1.11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Бисквитті қамырдан жасалған өнімдерді қалыптау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 w:rsidP="0072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B16F4" w:rsidRPr="008B2975" w:rsidRDefault="00FB16F4" w:rsidP="007243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Бисквитті қамырды бөлу ерекшеліктеріне сәйкес жұмыс орнын ұйымдастыру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rPr>
          <w:trHeight w:val="390"/>
        </w:trPr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 xml:space="preserve">Санитариялық қағидаларға сәйкес бисквит қамырынан жасалған өнімдерді бөлшектеуге </w:t>
            </w:r>
            <w:r w:rsidRPr="008B2975">
              <w:rPr>
                <w:rFonts w:ascii="Times New Roman" w:hAnsi="Times New Roman" w:cs="Times New Roman"/>
                <w:lang w:val="kk-KZ"/>
              </w:rPr>
              <w:lastRenderedPageBreak/>
              <w:t>және пісіруге арналған мүкәммалды пайдалану және күту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lastRenderedPageBreak/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lastRenderedPageBreak/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Қатпарлы қамырды бөлшектеу және одан жасалған өнімдерді қалыптау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Қабатталған қамырды қолмен және машиналық тәсілмен жаю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 машинасын пайдалану, қауіпсіздік техникасын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Даналы өнімдерге арналған қатпарлы қамырды бөлшектеу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Қысқа қамырды кесу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10.11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Қысқа қамырды кесу кезіндегі температура режимі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11.11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Қайнатылған  қамыр өңдеу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12.11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 кондитерлік қапшыққа салу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13.11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 шар, сақина, түтік түрінде қалыптастыру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15.11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Үгілмелі қамырды бөлекшеп өңдеу кезінде температуралық режим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16.11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Үгілмелі қамырды бөлшектеп өңдеу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</w:tcPr>
          <w:p w:rsidR="00D25C1D" w:rsidRPr="008B2975" w:rsidRDefault="00D25C1D" w:rsidP="00D25C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КМ07</w:t>
            </w:r>
          </w:p>
          <w:p w:rsidR="00D25C1D" w:rsidRPr="008B2975" w:rsidRDefault="00D25C1D" w:rsidP="00D25C1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3бөлім. Ұннан жасалған жартылай фабрикаттар мен одан жасалған өнімдерді пісіру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25C1D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126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E04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17.11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18.11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 ,</w:t>
            </w:r>
          </w:p>
          <w:p w:rsidR="00FB16F4" w:rsidRPr="008B2975" w:rsidRDefault="00FB16F4" w:rsidP="00FB16F4">
            <w:pPr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19.11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   ,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20.11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   ,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22.11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23.11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24.11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25.11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CE39DC">
        <w:trPr>
          <w:trHeight w:val="525"/>
        </w:trPr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26.11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   ,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27.11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29.11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30.11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2.12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36F2D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3.12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  <w:r w:rsidR="00954E4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  <w:r w:rsidR="00954E4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 түрінен өнімдерді пісіру,</w:t>
            </w:r>
          </w:p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пісіру кестесін сақтау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42675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</w:tcPr>
          <w:p w:rsidR="00D25C1D" w:rsidRPr="008B2975" w:rsidRDefault="00D25C1D" w:rsidP="00D25C1D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КМ 08</w:t>
            </w:r>
          </w:p>
          <w:p w:rsidR="00D25C1D" w:rsidRPr="008B2975" w:rsidRDefault="00D25C1D" w:rsidP="00D25C1D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4-бөлім. Өңдеу жартылай фабрикаттарын, тартылған етті және салындыларды дайындау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D087D" w:rsidRPr="008B2975" w:rsidRDefault="006D087D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25C1D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F42675" w:rsidRPr="008B2975">
              <w:rPr>
                <w:rFonts w:ascii="Times New Roman" w:hAnsi="Times New Roman" w:cs="Times New Roman"/>
                <w:b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E04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  <w:r w:rsidR="00954E4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Шәрбаттар мен карамельдерді дайындау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  <w:r w:rsidR="00954E4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Өңдеу жартылай фабрикаттарының рецептурасы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  <w:r w:rsidR="00954E4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Өңдеу жартылай фабрикаттарының дайындау технологиясы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  <w:r w:rsidR="00954E4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Шәрбатты, карамельді қайнату температурасы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642527">
        <w:trPr>
          <w:trHeight w:val="754"/>
        </w:trPr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</w:t>
            </w:r>
            <w:r w:rsidR="00954E4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11.04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Помадканың температурасы мен пісетін уақыты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12.04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Инвертті және қант шәрбатын пісіру, қант пен судың арақатынасы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13.04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Әлсіз доп. Жұмыртқа-сүт шәрбатын пісіру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14.04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Кремдер дайындау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15.04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Май және жұмыртқа өнімдерінің тағамдық және энергетикалық құндылығы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16.04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Түрлі кремдердің  рецептурасы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18.04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Түрлі кремдердің дайындау технологиясы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19.04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Санитарлық режим кремдерді дайындау, сақтау мерзімі мен температурасы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20.04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Қант мастикасын, желе дайындау рецептурасы мен технологиясы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21.04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Шикі және пісірілген мастиканы дайындау рецептурасы мен технологиясы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  <w:r w:rsidR="00954E4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22.04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Желатинді еріту, агарды пісіру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23.04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Өнімдерді безендіру үшін сұйық және қатып қалған желені пайдалану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25.04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Өнімдерді безендіруге арналған шоколад. Шоколадтың температурасы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954E4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26.04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Өнімдерді безендіру үшін шоколадты пайдалану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954E4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27.04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Жеміс салындысы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954E4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28.04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Жеміс жидек салындыларын дайындау технологиясы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954E4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29.04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Жаңа және өңделген жемістермен жидектерді органолептикалық бағалау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954E4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30.04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Жеміс жидек пісіруді дайындау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954E4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3.05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Жеміс жидек пісіру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B16F4" w:rsidRPr="008B2975" w:rsidRDefault="00FB16F4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954E4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B16F4" w:rsidRPr="008B2975" w:rsidRDefault="00FB16F4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4.05</w:t>
            </w:r>
          </w:p>
        </w:tc>
        <w:tc>
          <w:tcPr>
            <w:tcW w:w="4961" w:type="dxa"/>
          </w:tcPr>
          <w:p w:rsidR="00FB16F4" w:rsidRPr="008B2975" w:rsidRDefault="00FB16F4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Жеміс жидек пісіру дайындау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B16F4" w:rsidRPr="008B2975" w:rsidRDefault="00954E4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B16F4" w:rsidRPr="008B2975" w:rsidRDefault="00FB1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9E5603">
        <w:trPr>
          <w:trHeight w:val="1370"/>
        </w:trPr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C738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D25C1D" w:rsidP="009E56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961" w:type="dxa"/>
          </w:tcPr>
          <w:p w:rsidR="00D25C1D" w:rsidRPr="008B2975" w:rsidRDefault="009E5603" w:rsidP="009E5603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</w:t>
            </w:r>
            <w:r w:rsidR="00D25C1D" w:rsidRPr="008B2975">
              <w:rPr>
                <w:rFonts w:ascii="Times New Roman" w:hAnsi="Times New Roman" w:cs="Times New Roman"/>
                <w:b/>
                <w:lang w:val="kk-KZ"/>
              </w:rPr>
              <w:t>КМ 09</w:t>
            </w:r>
          </w:p>
          <w:p w:rsidR="00D25C1D" w:rsidRPr="008B2975" w:rsidRDefault="00D25C1D" w:rsidP="009E5603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5-бөлім. Ұннан жасалған кондитерлік өнімдерді безендіру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E5603" w:rsidRPr="008B2975" w:rsidRDefault="009E5603" w:rsidP="009E5603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25C1D" w:rsidRPr="008B2975" w:rsidRDefault="009E5603" w:rsidP="009E5603">
            <w:pPr>
              <w:pStyle w:val="aa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FA371E">
              <w:rPr>
                <w:rFonts w:ascii="Times New Roman" w:hAnsi="Times New Roman" w:cs="Times New Roman"/>
                <w:b/>
                <w:lang w:val="kk-KZ"/>
              </w:rPr>
              <w:t>162</w:t>
            </w:r>
          </w:p>
          <w:p w:rsidR="00C73886" w:rsidRPr="008B2975" w:rsidRDefault="00C73886" w:rsidP="0059030C">
            <w:pPr>
              <w:pStyle w:val="a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73886" w:rsidRPr="008B2975" w:rsidRDefault="00C73886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 w:rsidP="00E04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B16F4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D25C1D" w:rsidRPr="008B2975" w:rsidRDefault="00D25C1D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7</w:t>
            </w:r>
            <w:r w:rsidR="00FA371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25C1D" w:rsidRPr="008B2975" w:rsidRDefault="00F81D82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5.05</w:t>
            </w:r>
          </w:p>
        </w:tc>
        <w:tc>
          <w:tcPr>
            <w:tcW w:w="4961" w:type="dxa"/>
          </w:tcPr>
          <w:p w:rsidR="00D25C1D" w:rsidRPr="008B2975" w:rsidRDefault="00D25C1D" w:rsidP="00C7388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Торттарды безендіру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25C1D" w:rsidRPr="008B2975" w:rsidRDefault="00FA371E" w:rsidP="0059030C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FB16F4" w:rsidP="00E04FB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D25C1D" w:rsidRPr="008B2975" w:rsidRDefault="00D25C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6.05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Торттарға арналған жартылай фабрикаттарды дайындаудың технологиялық процесі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63623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10.05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әртүрлі түрлерінен жартылай фабрикаттарды креммен қабаттау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63623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11.05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әртүрлі түрлерінен жартылай фабрикаттарды креммен қабаттау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63623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12.05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әртүрлі түрлерінен жартылай фабрикаттарды жеміс салмасымен қабаттау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63623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13.05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Қамырдың әртүрлі түрлерінен жартылай фабрикаттарды жеміс салмасымен қабаттау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63623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14.05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Торттардың бетін помадкамен безендіру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63623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16.05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Торттардың бетін желемен безендіру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63623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17.05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Торттардың бетін креммен безендіру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18.05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Торттарды безендіру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8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19.05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Торттарға арналған жартылай фабрикаттарды дайындаудың технологиялық процесі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20.05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Торттарға арналған жартылай фабрикаттарды дайындаудың технологиядық процесі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21.05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Қамырдан жартылай фабрикаттарды тазалау және тегістеу, пластерлеу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23.05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Қамырдан жартылай фабрикаттарды тазалау және тегістеу, пластерлеу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24.05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Бисквитті торттардың ассортименті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25.05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Құмдық  торттардың ассортименті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26.05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Қатпарлы торттардың ассортименті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27.05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Құрама торттардың ассортименті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28.05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Тамақтан улануды тудыратын факторлар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30.05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Тамақтан инфекцияны тудыратын факторлар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9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31.05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Тамақтан гельминтикалық ауруларды тудыратын факторлар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FA371E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1.06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Жіті және созылмалы инфекциялық аурулардың, құрт ауруларының және тамақтан уланудың себептерін  талдау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2.06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Санитариялық талаптарға сәйкес кондитерлік құралдарды жуу және өңдеу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954E46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3.06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Дайын өнімді сақтау шарттары және сату ережелері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 w:rsidP="00BE6C16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954E46" w:rsidRDefault="00FA37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954E46" w:rsidRDefault="00FA371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4.06</w:t>
            </w:r>
          </w:p>
        </w:tc>
        <w:tc>
          <w:tcPr>
            <w:tcW w:w="4961" w:type="dxa"/>
          </w:tcPr>
          <w:p w:rsidR="00FA371E" w:rsidRPr="008B2975" w:rsidRDefault="00FA371E" w:rsidP="00FB16F4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Әртүрлі жұмыстарды орындау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 w:rsidP="00BE6C16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954E46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6.06</w:t>
            </w:r>
          </w:p>
        </w:tc>
        <w:tc>
          <w:tcPr>
            <w:tcW w:w="4961" w:type="dxa"/>
          </w:tcPr>
          <w:p w:rsidR="00FA371E" w:rsidRDefault="00FA371E">
            <w:r w:rsidRPr="002D2B09">
              <w:rPr>
                <w:rFonts w:ascii="Times New Roman" w:hAnsi="Times New Roman" w:cs="Times New Roman"/>
                <w:lang w:val="kk-KZ"/>
              </w:rPr>
              <w:t xml:space="preserve">Әртүрлі жұмыстарды орындау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 w:rsidP="00BE6C16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371E" w:rsidRPr="008B2975" w:rsidTr="00DC5061">
        <w:tc>
          <w:tcPr>
            <w:tcW w:w="709" w:type="dxa"/>
            <w:tcBorders>
              <w:right w:val="single" w:sz="4" w:space="0" w:color="auto"/>
            </w:tcBorders>
          </w:tcPr>
          <w:p w:rsidR="00FA371E" w:rsidRPr="008B2975" w:rsidRDefault="00FA371E" w:rsidP="0059030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371E" w:rsidRPr="008B2975" w:rsidRDefault="00FA371E" w:rsidP="00D25C1D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7.06</w:t>
            </w:r>
          </w:p>
        </w:tc>
        <w:tc>
          <w:tcPr>
            <w:tcW w:w="4961" w:type="dxa"/>
          </w:tcPr>
          <w:p w:rsidR="00FA371E" w:rsidRDefault="00FA371E">
            <w:r w:rsidRPr="002D2B09">
              <w:rPr>
                <w:rFonts w:ascii="Times New Roman" w:hAnsi="Times New Roman" w:cs="Times New Roman"/>
                <w:lang w:val="kk-KZ"/>
              </w:rPr>
              <w:t xml:space="preserve">Әртүрлі жұмыстарды орындау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371E" w:rsidRDefault="00FA371E" w:rsidP="00FA371E">
            <w:pPr>
              <w:jc w:val="center"/>
            </w:pPr>
            <w:r w:rsidRPr="00F15CB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 w:rsidP="00BE6C16">
            <w:pPr>
              <w:rPr>
                <w:rFonts w:ascii="Times New Roman" w:hAnsi="Times New Roman" w:cs="Times New Roman"/>
              </w:rPr>
            </w:pPr>
            <w:r w:rsidRPr="008B2975">
              <w:rPr>
                <w:rFonts w:ascii="Times New Roman" w:hAnsi="Times New Roman" w:cs="Times New Roman"/>
                <w:lang w:val="kk-KZ"/>
              </w:rPr>
              <w:t>практикалық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71E" w:rsidRPr="008B2975" w:rsidRDefault="00FA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F4" w:rsidRPr="008B2975" w:rsidTr="00DC5061">
        <w:tc>
          <w:tcPr>
            <w:tcW w:w="1702" w:type="dxa"/>
            <w:gridSpan w:val="2"/>
          </w:tcPr>
          <w:p w:rsidR="0059030C" w:rsidRPr="008B2975" w:rsidRDefault="00CE39DC" w:rsidP="00B2262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 xml:space="preserve">Барлығы </w:t>
            </w:r>
          </w:p>
        </w:tc>
        <w:tc>
          <w:tcPr>
            <w:tcW w:w="4961" w:type="dxa"/>
          </w:tcPr>
          <w:p w:rsidR="0059030C" w:rsidRPr="008B2975" w:rsidRDefault="00CE39DC" w:rsidP="00CE39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9030C" w:rsidRPr="008B2975" w:rsidRDefault="00CE39DC" w:rsidP="00CE39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648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030C" w:rsidRPr="008B2975" w:rsidRDefault="00CE39DC" w:rsidP="00CE39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9030C" w:rsidRPr="008B2975" w:rsidRDefault="00CE39DC" w:rsidP="00CE39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9030C" w:rsidRPr="008B2975" w:rsidRDefault="00CE39DC" w:rsidP="00CE39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</w:tc>
      </w:tr>
    </w:tbl>
    <w:p w:rsidR="00923072" w:rsidRPr="008B2975" w:rsidRDefault="00923072" w:rsidP="00923072">
      <w:pPr>
        <w:pStyle w:val="aa"/>
        <w:rPr>
          <w:rFonts w:ascii="Times New Roman" w:hAnsi="Times New Roman" w:cs="Times New Roman"/>
          <w:sz w:val="20"/>
          <w:szCs w:val="20"/>
          <w:lang w:val="kk-KZ"/>
        </w:rPr>
      </w:pPr>
    </w:p>
    <w:p w:rsidR="00FB16F4" w:rsidRPr="008B2975" w:rsidRDefault="00FB16F4" w:rsidP="00923072">
      <w:pPr>
        <w:pStyle w:val="aa"/>
        <w:rPr>
          <w:rFonts w:ascii="Times New Roman" w:hAnsi="Times New Roman" w:cs="Times New Roman"/>
          <w:lang w:val="kk-KZ"/>
        </w:rPr>
      </w:pPr>
    </w:p>
    <w:p w:rsidR="0059030C" w:rsidRPr="008B2975" w:rsidRDefault="0059030C" w:rsidP="00923072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97"/>
        <w:gridCol w:w="2985"/>
        <w:gridCol w:w="1563"/>
        <w:gridCol w:w="1587"/>
        <w:gridCol w:w="1770"/>
        <w:gridCol w:w="1570"/>
      </w:tblGrid>
      <w:tr w:rsidR="00A32A24" w:rsidRPr="008B2975" w:rsidTr="00FB16F4">
        <w:trPr>
          <w:trHeight w:val="367"/>
        </w:trPr>
        <w:tc>
          <w:tcPr>
            <w:tcW w:w="709" w:type="dxa"/>
            <w:vMerge w:val="restart"/>
          </w:tcPr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082" w:type="dxa"/>
            <w:vMerge w:val="restart"/>
          </w:tcPr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уақытының бөлінісі</w:t>
            </w:r>
          </w:p>
        </w:tc>
        <w:tc>
          <w:tcPr>
            <w:tcW w:w="1595" w:type="dxa"/>
            <w:vMerge w:val="restart"/>
          </w:tcPr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2A24" w:rsidRPr="008B2975" w:rsidRDefault="00A32A24" w:rsidP="00A3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сағат саны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A32A24" w:rsidRPr="008B2975" w:rsidRDefault="00A32A24" w:rsidP="00A32A24">
            <w:pPr>
              <w:tabs>
                <w:tab w:val="left" w:pos="8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оның ішінде</w:t>
            </w:r>
          </w:p>
        </w:tc>
      </w:tr>
      <w:tr w:rsidR="00A32A24" w:rsidRPr="008B2975" w:rsidTr="00A32A24">
        <w:trPr>
          <w:trHeight w:val="1285"/>
        </w:trPr>
        <w:tc>
          <w:tcPr>
            <w:tcW w:w="709" w:type="dxa"/>
            <w:vMerge/>
          </w:tcPr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82" w:type="dxa"/>
            <w:vMerge/>
          </w:tcPr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  <w:vMerge/>
          </w:tcPr>
          <w:p w:rsidR="00A32A24" w:rsidRPr="008B2975" w:rsidRDefault="00A32A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A32A24" w:rsidRPr="008B2975" w:rsidRDefault="00A32A24" w:rsidP="00A3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сабақтар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A32A24" w:rsidRPr="008B2975" w:rsidRDefault="00A32A24" w:rsidP="00A3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және зертханалық сабақтар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A32A24" w:rsidRPr="008B2975" w:rsidRDefault="00A32A24" w:rsidP="00A32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Курстық жоба/ жұмыс</w:t>
            </w:r>
          </w:p>
        </w:tc>
      </w:tr>
      <w:tr w:rsidR="0059030C" w:rsidRPr="008B2975" w:rsidTr="0059030C">
        <w:tc>
          <w:tcPr>
            <w:tcW w:w="709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082" w:type="dxa"/>
          </w:tcPr>
          <w:p w:rsidR="00A32A24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сағат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  <w:tc>
          <w:tcPr>
            <w:tcW w:w="1596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59030C" w:rsidRPr="008B2975" w:rsidTr="0059030C">
        <w:tc>
          <w:tcPr>
            <w:tcW w:w="709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082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Семестрге жоспарланған сағат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</w:tc>
        <w:tc>
          <w:tcPr>
            <w:tcW w:w="1596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59030C" w:rsidRPr="008B2975" w:rsidTr="0059030C">
        <w:tc>
          <w:tcPr>
            <w:tcW w:w="709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082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Бұрын өткізілген сағат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6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59030C" w:rsidRPr="008B2975" w:rsidTr="0059030C">
        <w:tc>
          <w:tcPr>
            <w:tcW w:w="709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3082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Келесі оқу жылына қалған сағат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5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596" w:type="dxa"/>
          </w:tcPr>
          <w:p w:rsidR="0059030C" w:rsidRPr="008B2975" w:rsidRDefault="00A32A24" w:rsidP="00A32A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9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294EE4" w:rsidRPr="008B2975" w:rsidRDefault="00294EE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314C" w:rsidRPr="008B2975" w:rsidRDefault="00A32A2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2975">
        <w:rPr>
          <w:rFonts w:ascii="Times New Roman" w:hAnsi="Times New Roman" w:cs="Times New Roman"/>
          <w:b/>
          <w:sz w:val="24"/>
          <w:szCs w:val="24"/>
          <w:lang w:val="kk-KZ"/>
        </w:rPr>
        <w:t>Ескерту :</w:t>
      </w:r>
      <w:r w:rsidRPr="008B2975">
        <w:rPr>
          <w:rFonts w:ascii="Times New Roman" w:hAnsi="Times New Roman" w:cs="Times New Roman"/>
          <w:b/>
          <w:lang w:val="kk-KZ"/>
        </w:rPr>
        <w:t xml:space="preserve"> </w:t>
      </w:r>
      <w:r w:rsidRPr="008B2975">
        <w:rPr>
          <w:rFonts w:ascii="Times New Roman" w:hAnsi="Times New Roman" w:cs="Times New Roman"/>
          <w:sz w:val="24"/>
          <w:szCs w:val="24"/>
          <w:lang w:val="kk-KZ"/>
        </w:rPr>
        <w:t>кредиттік оқыту технологиясын жүзеге асырған жағдайда толтырылады</w:t>
      </w:r>
    </w:p>
    <w:p w:rsidR="0059030C" w:rsidRPr="008B2975" w:rsidRDefault="0059030C">
      <w:pPr>
        <w:rPr>
          <w:rFonts w:ascii="Times New Roman" w:hAnsi="Times New Roman" w:cs="Times New Roman"/>
          <w:lang w:val="kk-KZ"/>
        </w:rPr>
      </w:pPr>
    </w:p>
    <w:p w:rsidR="0014314C" w:rsidRPr="00E04FBF" w:rsidRDefault="0014314C">
      <w:pPr>
        <w:rPr>
          <w:lang w:val="kk-KZ"/>
        </w:rPr>
      </w:pPr>
    </w:p>
    <w:sectPr w:rsidR="0014314C" w:rsidRPr="00E04FBF" w:rsidSect="0025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D47" w:rsidRDefault="003E0D47" w:rsidP="005C137F">
      <w:pPr>
        <w:spacing w:after="0" w:line="240" w:lineRule="auto"/>
      </w:pPr>
      <w:r>
        <w:separator/>
      </w:r>
    </w:p>
  </w:endnote>
  <w:endnote w:type="continuationSeparator" w:id="0">
    <w:p w:rsidR="003E0D47" w:rsidRDefault="003E0D47" w:rsidP="005C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D47" w:rsidRDefault="003E0D47" w:rsidP="005C137F">
      <w:pPr>
        <w:spacing w:after="0" w:line="240" w:lineRule="auto"/>
      </w:pPr>
      <w:r>
        <w:separator/>
      </w:r>
    </w:p>
  </w:footnote>
  <w:footnote w:type="continuationSeparator" w:id="0">
    <w:p w:rsidR="003E0D47" w:rsidRDefault="003E0D47" w:rsidP="005C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F1E6E"/>
    <w:multiLevelType w:val="hybridMultilevel"/>
    <w:tmpl w:val="A126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137F"/>
    <w:rsid w:val="00000D3C"/>
    <w:rsid w:val="00062F5B"/>
    <w:rsid w:val="000957F1"/>
    <w:rsid w:val="000A2BB0"/>
    <w:rsid w:val="000A5459"/>
    <w:rsid w:val="000B2EB5"/>
    <w:rsid w:val="000B6D91"/>
    <w:rsid w:val="000C2325"/>
    <w:rsid w:val="001125B0"/>
    <w:rsid w:val="00115981"/>
    <w:rsid w:val="0014076C"/>
    <w:rsid w:val="0014314C"/>
    <w:rsid w:val="00153C06"/>
    <w:rsid w:val="0017035D"/>
    <w:rsid w:val="001729B9"/>
    <w:rsid w:val="00194410"/>
    <w:rsid w:val="001D2004"/>
    <w:rsid w:val="001E5EED"/>
    <w:rsid w:val="001F19F6"/>
    <w:rsid w:val="001F70F7"/>
    <w:rsid w:val="00214B65"/>
    <w:rsid w:val="00256CE9"/>
    <w:rsid w:val="002648EF"/>
    <w:rsid w:val="00283011"/>
    <w:rsid w:val="00294EE4"/>
    <w:rsid w:val="002A56BB"/>
    <w:rsid w:val="002B3234"/>
    <w:rsid w:val="002C7C45"/>
    <w:rsid w:val="00341999"/>
    <w:rsid w:val="00350C6B"/>
    <w:rsid w:val="003547E2"/>
    <w:rsid w:val="003911A4"/>
    <w:rsid w:val="003D50F4"/>
    <w:rsid w:val="003E0D47"/>
    <w:rsid w:val="003E55D1"/>
    <w:rsid w:val="003F4C4B"/>
    <w:rsid w:val="003F7C4C"/>
    <w:rsid w:val="00405E36"/>
    <w:rsid w:val="004470B9"/>
    <w:rsid w:val="004639DC"/>
    <w:rsid w:val="00471041"/>
    <w:rsid w:val="004E1DA8"/>
    <w:rsid w:val="004F2A01"/>
    <w:rsid w:val="004F7958"/>
    <w:rsid w:val="005031C8"/>
    <w:rsid w:val="00504ADA"/>
    <w:rsid w:val="0059030C"/>
    <w:rsid w:val="005A5B80"/>
    <w:rsid w:val="005A7EC5"/>
    <w:rsid w:val="005C137F"/>
    <w:rsid w:val="005C404F"/>
    <w:rsid w:val="005D2A4F"/>
    <w:rsid w:val="005E01FB"/>
    <w:rsid w:val="005E1843"/>
    <w:rsid w:val="005E5316"/>
    <w:rsid w:val="00642527"/>
    <w:rsid w:val="0064520D"/>
    <w:rsid w:val="00650E22"/>
    <w:rsid w:val="00690148"/>
    <w:rsid w:val="00691703"/>
    <w:rsid w:val="00692919"/>
    <w:rsid w:val="006958B2"/>
    <w:rsid w:val="00697F35"/>
    <w:rsid w:val="006A3D21"/>
    <w:rsid w:val="006B2788"/>
    <w:rsid w:val="006D087D"/>
    <w:rsid w:val="006E1FFD"/>
    <w:rsid w:val="00701FDA"/>
    <w:rsid w:val="00724342"/>
    <w:rsid w:val="0073294A"/>
    <w:rsid w:val="00735878"/>
    <w:rsid w:val="00770F40"/>
    <w:rsid w:val="007C0847"/>
    <w:rsid w:val="007E5A0D"/>
    <w:rsid w:val="00810DB8"/>
    <w:rsid w:val="00837B1F"/>
    <w:rsid w:val="008A66DB"/>
    <w:rsid w:val="008A71DF"/>
    <w:rsid w:val="008B2975"/>
    <w:rsid w:val="008D0207"/>
    <w:rsid w:val="009012DA"/>
    <w:rsid w:val="00923072"/>
    <w:rsid w:val="00954E46"/>
    <w:rsid w:val="009C3DE1"/>
    <w:rsid w:val="009E5603"/>
    <w:rsid w:val="00A27D88"/>
    <w:rsid w:val="00A32A24"/>
    <w:rsid w:val="00A36F2D"/>
    <w:rsid w:val="00A45B54"/>
    <w:rsid w:val="00AF12DF"/>
    <w:rsid w:val="00B017E9"/>
    <w:rsid w:val="00B14246"/>
    <w:rsid w:val="00B201DD"/>
    <w:rsid w:val="00B22629"/>
    <w:rsid w:val="00B5699E"/>
    <w:rsid w:val="00B711A4"/>
    <w:rsid w:val="00B82D27"/>
    <w:rsid w:val="00B87C24"/>
    <w:rsid w:val="00BB3168"/>
    <w:rsid w:val="00C345FA"/>
    <w:rsid w:val="00C4364F"/>
    <w:rsid w:val="00C73886"/>
    <w:rsid w:val="00C742A1"/>
    <w:rsid w:val="00C762C5"/>
    <w:rsid w:val="00C90431"/>
    <w:rsid w:val="00CA3B0B"/>
    <w:rsid w:val="00CD05B9"/>
    <w:rsid w:val="00CE39DC"/>
    <w:rsid w:val="00CF38C6"/>
    <w:rsid w:val="00D206D2"/>
    <w:rsid w:val="00D25C1D"/>
    <w:rsid w:val="00D26BA7"/>
    <w:rsid w:val="00D4518F"/>
    <w:rsid w:val="00D60FD0"/>
    <w:rsid w:val="00D638B1"/>
    <w:rsid w:val="00D6442B"/>
    <w:rsid w:val="00D64F00"/>
    <w:rsid w:val="00D704B4"/>
    <w:rsid w:val="00D82136"/>
    <w:rsid w:val="00DB1BB7"/>
    <w:rsid w:val="00DC5061"/>
    <w:rsid w:val="00DD0FE5"/>
    <w:rsid w:val="00E04FBF"/>
    <w:rsid w:val="00E05ED9"/>
    <w:rsid w:val="00E42BB9"/>
    <w:rsid w:val="00E644C7"/>
    <w:rsid w:val="00E87BDF"/>
    <w:rsid w:val="00EA7A86"/>
    <w:rsid w:val="00EB7632"/>
    <w:rsid w:val="00ED3ACF"/>
    <w:rsid w:val="00F42675"/>
    <w:rsid w:val="00F63758"/>
    <w:rsid w:val="00F81D82"/>
    <w:rsid w:val="00F955C1"/>
    <w:rsid w:val="00FA371E"/>
    <w:rsid w:val="00FB16F4"/>
    <w:rsid w:val="00FE336C"/>
    <w:rsid w:val="00FF1712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876F7-DD57-45E9-8C65-55FA38EE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137F"/>
  </w:style>
  <w:style w:type="paragraph" w:styleId="a6">
    <w:name w:val="footer"/>
    <w:basedOn w:val="a"/>
    <w:link w:val="a7"/>
    <w:uiPriority w:val="99"/>
    <w:semiHidden/>
    <w:unhideWhenUsed/>
    <w:rsid w:val="005C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C137F"/>
  </w:style>
  <w:style w:type="paragraph" w:styleId="a8">
    <w:name w:val="List Paragraph"/>
    <w:aliases w:val="маркированный"/>
    <w:basedOn w:val="a"/>
    <w:link w:val="a9"/>
    <w:uiPriority w:val="34"/>
    <w:qFormat/>
    <w:rsid w:val="00C90431"/>
    <w:pPr>
      <w:ind w:left="720"/>
      <w:contextualSpacing/>
    </w:pPr>
  </w:style>
  <w:style w:type="paragraph" w:styleId="aa">
    <w:name w:val="No Spacing"/>
    <w:link w:val="ab"/>
    <w:uiPriority w:val="1"/>
    <w:qFormat/>
    <w:rsid w:val="00691703"/>
    <w:pPr>
      <w:spacing w:after="0" w:line="240" w:lineRule="auto"/>
    </w:pPr>
  </w:style>
  <w:style w:type="character" w:customStyle="1" w:styleId="a9">
    <w:name w:val="Абзац списка Знак"/>
    <w:aliases w:val="маркированный Знак"/>
    <w:basedOn w:val="a0"/>
    <w:link w:val="a8"/>
    <w:uiPriority w:val="34"/>
    <w:locked/>
    <w:rsid w:val="005E5316"/>
  </w:style>
  <w:style w:type="table" w:customStyle="1" w:styleId="2">
    <w:name w:val="Сетка таблицы2"/>
    <w:basedOn w:val="a1"/>
    <w:uiPriority w:val="59"/>
    <w:rsid w:val="005E5316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E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5316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1"/>
    <w:rsid w:val="005C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B2C1-CF8B-43E6-BDEE-7B6FB277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Алия</cp:lastModifiedBy>
  <cp:revision>68</cp:revision>
  <cp:lastPrinted>2021-12-21T06:06:00Z</cp:lastPrinted>
  <dcterms:created xsi:type="dcterms:W3CDTF">2021-09-26T13:35:00Z</dcterms:created>
  <dcterms:modified xsi:type="dcterms:W3CDTF">2022-02-16T06:09:00Z</dcterms:modified>
</cp:coreProperties>
</file>