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A79" w:rsidRDefault="00785A79" w:rsidP="00785A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</w:t>
      </w:r>
      <w:r w:rsidRPr="00E0677E">
        <w:rPr>
          <w:rFonts w:ascii="Times New Roman" w:hAnsi="Times New Roman" w:cs="Times New Roman"/>
          <w:sz w:val="28"/>
          <w:lang w:val="kk-KZ"/>
        </w:rPr>
        <w:t>202</w:t>
      </w:r>
      <w:r>
        <w:rPr>
          <w:rFonts w:ascii="Times New Roman" w:hAnsi="Times New Roman" w:cs="Times New Roman"/>
          <w:sz w:val="28"/>
          <w:lang w:val="kk-KZ"/>
        </w:rPr>
        <w:t xml:space="preserve">3 </w:t>
      </w:r>
      <w:r w:rsidRPr="00E0677E">
        <w:rPr>
          <w:rFonts w:ascii="Times New Roman" w:hAnsi="Times New Roman" w:cs="Times New Roman"/>
          <w:sz w:val="28"/>
          <w:lang w:val="kk-KZ"/>
        </w:rPr>
        <w:t xml:space="preserve"> жылдың 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Pr="00E0677E">
        <w:rPr>
          <w:rFonts w:ascii="Times New Roman" w:hAnsi="Times New Roman" w:cs="Times New Roman"/>
          <w:sz w:val="28"/>
          <w:lang w:val="kk-KZ"/>
        </w:rPr>
        <w:t xml:space="preserve">28-30 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Pr="00E0677E">
        <w:rPr>
          <w:rFonts w:ascii="Times New Roman" w:hAnsi="Times New Roman" w:cs="Times New Roman"/>
          <w:sz w:val="28"/>
          <w:lang w:val="kk-KZ"/>
        </w:rPr>
        <w:t>сәуір айында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Pr="00E0677E"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 xml:space="preserve"> Жамбыл облысы әкімдігінің білім басқармасының ұйымдастыруымен  өткен  кәсіби шеберлікке   </w:t>
      </w:r>
      <w:r w:rsidRPr="00E0677E">
        <w:rPr>
          <w:rFonts w:ascii="Times New Roman" w:hAnsi="Times New Roman" w:cs="Times New Roman"/>
          <w:sz w:val="28"/>
          <w:szCs w:val="28"/>
          <w:lang w:val="kk-KZ"/>
        </w:rPr>
        <w:t>«WorldSkills Jambyl-2022»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0677E">
        <w:rPr>
          <w:rFonts w:ascii="Times New Roman" w:hAnsi="Times New Roman" w:cs="Times New Roman"/>
          <w:sz w:val="28"/>
          <w:szCs w:val="28"/>
          <w:lang w:val="kk-KZ"/>
        </w:rPr>
        <w:t xml:space="preserve">облыстық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0677E">
        <w:rPr>
          <w:rFonts w:ascii="Times New Roman" w:hAnsi="Times New Roman" w:cs="Times New Roman"/>
          <w:sz w:val="28"/>
          <w:szCs w:val="28"/>
          <w:lang w:val="kk-KZ"/>
        </w:rPr>
        <w:t xml:space="preserve"> чемпионатына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0677E">
        <w:rPr>
          <w:rFonts w:ascii="Times New Roman" w:hAnsi="Times New Roman" w:cs="Times New Roman"/>
          <w:sz w:val="28"/>
          <w:lang w:val="kk-KZ"/>
        </w:rPr>
        <w:t>Жаңатас көпсалалы колледжі</w:t>
      </w:r>
      <w:r>
        <w:rPr>
          <w:rFonts w:ascii="Times New Roman" w:hAnsi="Times New Roman" w:cs="Times New Roman"/>
          <w:sz w:val="28"/>
          <w:lang w:val="kk-KZ"/>
        </w:rPr>
        <w:t>нің студенттері  5   құзыреттілік   бойынша  қатысып,сертификат және алғыс хаттармен марапатталды.</w:t>
      </w:r>
    </w:p>
    <w:p w:rsidR="00785A79" w:rsidRPr="00B525CE" w:rsidRDefault="00785A79" w:rsidP="002C6B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6B5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525CE">
        <w:rPr>
          <w:rFonts w:ascii="Times New Roman" w:hAnsi="Times New Roman" w:cs="Times New Roman"/>
          <w:sz w:val="28"/>
          <w:lang w:val="kk-KZ"/>
        </w:rPr>
        <w:t>«WorldSkills Zhambul -202</w:t>
      </w:r>
      <w:r w:rsidR="002C6B56">
        <w:rPr>
          <w:rFonts w:ascii="Times New Roman" w:hAnsi="Times New Roman" w:cs="Times New Roman"/>
          <w:sz w:val="28"/>
          <w:lang w:val="kk-KZ"/>
        </w:rPr>
        <w:t>3</w:t>
      </w:r>
      <w:r w:rsidRPr="00B525CE">
        <w:rPr>
          <w:rFonts w:ascii="Times New Roman" w:hAnsi="Times New Roman" w:cs="Times New Roman"/>
          <w:sz w:val="28"/>
          <w:lang w:val="kk-KZ"/>
        </w:rPr>
        <w:t>ж»   облыстық чемпионатына қатысушы студенттер</w:t>
      </w:r>
      <w:r w:rsidR="002C6B56">
        <w:rPr>
          <w:rFonts w:ascii="Times New Roman" w:hAnsi="Times New Roman" w:cs="Times New Roman"/>
          <w:sz w:val="28"/>
          <w:lang w:val="kk-KZ"/>
        </w:rPr>
        <w:t xml:space="preserve"> мен жетекшілер.</w:t>
      </w:r>
    </w:p>
    <w:p w:rsidR="00785A79" w:rsidRPr="00F0175C" w:rsidRDefault="00F0175C" w:rsidP="00F0175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6"/>
          <w:lang w:val="kk-KZ"/>
        </w:rPr>
      </w:pPr>
      <w:r w:rsidRPr="00F0175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Алихан Айсұлу Орынбасарқызы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785A79" w:rsidRPr="00F0175C">
        <w:rPr>
          <w:rFonts w:ascii="Times New Roman" w:hAnsi="Times New Roman" w:cs="Times New Roman"/>
          <w:sz w:val="28"/>
          <w:lang w:val="kk-KZ"/>
        </w:rPr>
        <w:t xml:space="preserve"> </w:t>
      </w:r>
      <w:r w:rsidRPr="00F0175C">
        <w:rPr>
          <w:rFonts w:ascii="Times New Roman" w:hAnsi="Times New Roman" w:cs="Times New Roman"/>
          <w:sz w:val="28"/>
          <w:lang w:val="kk-KZ"/>
        </w:rPr>
        <w:t>«</w:t>
      </w:r>
      <w:r w:rsidRPr="00F0175C">
        <w:rPr>
          <w:rFonts w:ascii="Times New Roman" w:eastAsia="Times New Roman" w:hAnsi="Times New Roman" w:cs="Times New Roman"/>
          <w:sz w:val="28"/>
          <w:lang w:val="kk-KZ"/>
        </w:rPr>
        <w:t>Зертханалық  және химиялық талдау технологиясы» -</w:t>
      </w:r>
      <w:r w:rsidRPr="00F0175C">
        <w:rPr>
          <w:rFonts w:ascii="Times New Roman" w:hAnsi="Times New Roman" w:cs="Times New Roman"/>
          <w:sz w:val="28"/>
          <w:lang w:val="kk-KZ"/>
        </w:rPr>
        <w:t>құзыреттілігі бойынша, жетекшісі  Әбілов Байзақ.</w:t>
      </w:r>
    </w:p>
    <w:p w:rsidR="00F0175C" w:rsidRPr="00F0175C" w:rsidRDefault="00F0175C" w:rsidP="00785A79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36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Боранбаева Арайлым Аханқызы  </w:t>
      </w:r>
      <w:r w:rsidRPr="00F0175C">
        <w:rPr>
          <w:rFonts w:ascii="Times New Roman" w:hAnsi="Times New Roman" w:cs="Times New Roman"/>
          <w:sz w:val="28"/>
          <w:lang w:val="kk-KZ"/>
        </w:rPr>
        <w:t>«</w:t>
      </w:r>
      <w:r w:rsidRPr="00F0175C">
        <w:rPr>
          <w:rFonts w:ascii="Times New Roman" w:eastAsia="Times New Roman" w:hAnsi="Times New Roman" w:cs="Times New Roman"/>
          <w:sz w:val="28"/>
          <w:lang w:val="kk-KZ"/>
        </w:rPr>
        <w:t>Зертханалық  және химиялық талдау технологиясы» -</w:t>
      </w:r>
      <w:r w:rsidRPr="00F0175C">
        <w:rPr>
          <w:rFonts w:ascii="Times New Roman" w:hAnsi="Times New Roman" w:cs="Times New Roman"/>
          <w:sz w:val="28"/>
          <w:lang w:val="kk-KZ"/>
        </w:rPr>
        <w:t>құзыреттілігі бойынша, жетекшісі</w:t>
      </w:r>
      <w:r>
        <w:rPr>
          <w:rFonts w:ascii="Times New Roman" w:hAnsi="Times New Roman" w:cs="Times New Roman"/>
          <w:sz w:val="28"/>
          <w:lang w:val="kk-KZ"/>
        </w:rPr>
        <w:t xml:space="preserve">  Гулжан Жамбаева.</w:t>
      </w:r>
    </w:p>
    <w:p w:rsidR="00785A79" w:rsidRPr="00B525CE" w:rsidRDefault="00785A79" w:rsidP="00785A79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Туралыков Дархан Ерикович </w:t>
      </w:r>
      <w:r w:rsidRPr="00B525CE">
        <w:rPr>
          <w:rFonts w:ascii="Times New Roman" w:hAnsi="Times New Roman" w:cs="Times New Roman"/>
          <w:sz w:val="28"/>
          <w:lang w:val="kk-KZ"/>
        </w:rPr>
        <w:t>- «Графикалық дизайн»</w:t>
      </w:r>
      <w:r w:rsidR="00F0175C">
        <w:rPr>
          <w:rFonts w:ascii="Times New Roman" w:hAnsi="Times New Roman" w:cs="Times New Roman"/>
          <w:sz w:val="28"/>
          <w:lang w:val="kk-KZ"/>
        </w:rPr>
        <w:t xml:space="preserve"> </w:t>
      </w:r>
      <w:r w:rsidRPr="00B525CE">
        <w:rPr>
          <w:rFonts w:ascii="Times New Roman" w:hAnsi="Times New Roman" w:cs="Times New Roman"/>
          <w:sz w:val="28"/>
          <w:lang w:val="kk-KZ"/>
        </w:rPr>
        <w:t>-</w:t>
      </w:r>
      <w:r w:rsidR="00F0175C">
        <w:rPr>
          <w:rFonts w:ascii="Times New Roman" w:hAnsi="Times New Roman" w:cs="Times New Roman"/>
          <w:sz w:val="28"/>
          <w:lang w:val="kk-KZ"/>
        </w:rPr>
        <w:t xml:space="preserve"> </w:t>
      </w:r>
      <w:r w:rsidRPr="00B525CE">
        <w:rPr>
          <w:rFonts w:ascii="Times New Roman" w:hAnsi="Times New Roman" w:cs="Times New Roman"/>
          <w:sz w:val="28"/>
          <w:lang w:val="kk-KZ"/>
        </w:rPr>
        <w:t>құзыреттілігі бойынша, жетекшісі</w:t>
      </w:r>
      <w:r w:rsidR="00F0175C">
        <w:rPr>
          <w:rFonts w:ascii="Times New Roman" w:hAnsi="Times New Roman" w:cs="Times New Roman"/>
          <w:sz w:val="28"/>
          <w:lang w:val="kk-KZ"/>
        </w:rPr>
        <w:t xml:space="preserve"> </w:t>
      </w:r>
      <w:r w:rsidRPr="00B525CE">
        <w:rPr>
          <w:rFonts w:ascii="Times New Roman" w:hAnsi="Times New Roman" w:cs="Times New Roman"/>
          <w:sz w:val="28"/>
          <w:lang w:val="kk-KZ"/>
        </w:rPr>
        <w:t xml:space="preserve"> </w:t>
      </w:r>
      <w:r w:rsidR="00F0175C">
        <w:rPr>
          <w:rFonts w:ascii="Times New Roman" w:hAnsi="Times New Roman" w:cs="Times New Roman"/>
          <w:sz w:val="28"/>
          <w:lang w:val="kk-KZ"/>
        </w:rPr>
        <w:t xml:space="preserve"> Утебаева Гульнур Мейрамалиевна.</w:t>
      </w:r>
    </w:p>
    <w:p w:rsidR="00F0175C" w:rsidRDefault="00F0175C" w:rsidP="00F0175C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Pr="00785A79">
        <w:rPr>
          <w:rFonts w:ascii="Times New Roman" w:eastAsia="Times New Roman" w:hAnsi="Times New Roman" w:cs="Times New Roman"/>
          <w:color w:val="000000"/>
          <w:sz w:val="28"/>
          <w:lang w:val="kk-KZ"/>
        </w:rPr>
        <w:t>Алпысбай Ғалым Сәтбекұлы</w:t>
      </w:r>
      <w:r>
        <w:rPr>
          <w:rFonts w:ascii="Times New Roman" w:eastAsia="Times New Roman" w:hAnsi="Times New Roman" w:cs="Times New Roman"/>
          <w:color w:val="000000"/>
          <w:sz w:val="28"/>
          <w:lang w:val="kk-KZ"/>
        </w:rPr>
        <w:t xml:space="preserve"> - </w:t>
      </w:r>
      <w:r w:rsidRPr="00F0175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«</w:t>
      </w:r>
      <w:r w:rsidRPr="00785A79">
        <w:rPr>
          <w:rFonts w:ascii="Times New Roman" w:eastAsia="Times New Roman" w:hAnsi="Times New Roman" w:cs="Times New Roman"/>
          <w:sz w:val="28"/>
          <w:szCs w:val="28"/>
          <w:lang w:val="kk-KZ"/>
        </w:rPr>
        <w:t>Wеб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785A79">
        <w:rPr>
          <w:rFonts w:ascii="Times New Roman" w:eastAsia="Times New Roman" w:hAnsi="Times New Roman" w:cs="Times New Roman"/>
          <w:sz w:val="28"/>
          <w:szCs w:val="28"/>
          <w:lang w:val="kk-KZ"/>
        </w:rPr>
        <w:t>-дизайн</w:t>
      </w:r>
      <w:r w:rsidRPr="00F0175C">
        <w:rPr>
          <w:rFonts w:ascii="Times New Roman" w:eastAsia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lang w:val="kk-KZ"/>
        </w:rPr>
        <w:t xml:space="preserve"> -</w:t>
      </w:r>
      <w:r w:rsidRPr="00F0175C">
        <w:rPr>
          <w:rFonts w:ascii="Times New Roman" w:hAnsi="Times New Roman" w:cs="Times New Roman"/>
          <w:sz w:val="28"/>
          <w:lang w:val="kk-KZ"/>
        </w:rPr>
        <w:t xml:space="preserve"> </w:t>
      </w:r>
      <w:r w:rsidRPr="00B525CE">
        <w:rPr>
          <w:rFonts w:ascii="Times New Roman" w:hAnsi="Times New Roman" w:cs="Times New Roman"/>
          <w:sz w:val="28"/>
          <w:lang w:val="kk-KZ"/>
        </w:rPr>
        <w:t xml:space="preserve">құзыреттілігі бойынша, жетекшісі </w:t>
      </w:r>
      <w:r>
        <w:rPr>
          <w:rFonts w:ascii="Times New Roman" w:hAnsi="Times New Roman" w:cs="Times New Roman"/>
          <w:sz w:val="28"/>
          <w:lang w:val="kk-KZ"/>
        </w:rPr>
        <w:t xml:space="preserve"> Кадирбекова Камшат.</w:t>
      </w:r>
    </w:p>
    <w:p w:rsidR="00785A79" w:rsidRPr="00B525CE" w:rsidRDefault="00F0175C" w:rsidP="00F0175C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lang w:val="kk-KZ"/>
        </w:rPr>
      </w:pPr>
      <w:r w:rsidRPr="00785A7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Жұманова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785A7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Аружан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785A7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Батырханқызы</w:t>
      </w:r>
      <w:r>
        <w:rPr>
          <w:rFonts w:ascii="Times New Roman" w:hAnsi="Times New Roman" w:cs="Times New Roman"/>
          <w:sz w:val="28"/>
          <w:lang w:val="kk-KZ"/>
        </w:rPr>
        <w:t xml:space="preserve"> - «Аспаздық  </w:t>
      </w:r>
      <w:r w:rsidR="00785A79" w:rsidRPr="00B525CE">
        <w:rPr>
          <w:rFonts w:ascii="Times New Roman" w:hAnsi="Times New Roman" w:cs="Times New Roman"/>
          <w:sz w:val="28"/>
          <w:lang w:val="kk-KZ"/>
        </w:rPr>
        <w:t>ісі»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="00785A79" w:rsidRPr="00B525CE">
        <w:rPr>
          <w:rFonts w:ascii="Times New Roman" w:hAnsi="Times New Roman" w:cs="Times New Roman"/>
          <w:sz w:val="28"/>
          <w:lang w:val="kk-KZ"/>
        </w:rPr>
        <w:t xml:space="preserve">-құзыреттілігі бойынша, жетекшісі: </w:t>
      </w:r>
      <w:r w:rsidR="00BD7368">
        <w:rPr>
          <w:rFonts w:ascii="Times New Roman" w:hAnsi="Times New Roman" w:cs="Times New Roman"/>
          <w:sz w:val="28"/>
          <w:lang w:val="kk-KZ"/>
        </w:rPr>
        <w:t xml:space="preserve"> Асылбекова Раушан</w:t>
      </w:r>
    </w:p>
    <w:p w:rsidR="00785A79" w:rsidRPr="008F5C3B" w:rsidRDefault="00F0175C" w:rsidP="00785A79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785A79">
        <w:rPr>
          <w:rFonts w:ascii="Times New Roman" w:eastAsia="Times New Roman" w:hAnsi="Times New Roman" w:cs="Times New Roman"/>
          <w:color w:val="000000"/>
          <w:sz w:val="28"/>
          <w:lang w:val="kk-KZ"/>
        </w:rPr>
        <w:t>Савчук Александр Константинович</w:t>
      </w:r>
      <w:r w:rsidRPr="00F0175C">
        <w:rPr>
          <w:rFonts w:ascii="Times New Roman" w:hAnsi="Times New Roman" w:cs="Times New Roman"/>
          <w:sz w:val="36"/>
          <w:lang w:val="kk-KZ"/>
        </w:rPr>
        <w:t xml:space="preserve"> </w:t>
      </w:r>
      <w:r w:rsidR="00785A79" w:rsidRPr="00F0175C">
        <w:rPr>
          <w:rFonts w:ascii="Times New Roman" w:hAnsi="Times New Roman" w:cs="Times New Roman"/>
          <w:sz w:val="28"/>
          <w:lang w:val="kk-KZ"/>
        </w:rPr>
        <w:t xml:space="preserve"> </w:t>
      </w:r>
      <w:r w:rsidR="00785A79">
        <w:rPr>
          <w:rFonts w:ascii="Times New Roman" w:hAnsi="Times New Roman" w:cs="Times New Roman"/>
          <w:sz w:val="28"/>
          <w:lang w:val="kk-KZ"/>
        </w:rPr>
        <w:t>«Дәнекерлеу ісі»- құзыреттілігі бойынша, жетекшісі: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Маймақ Бау</w:t>
      </w:r>
      <w:r w:rsidRPr="00D350C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ыржан</w:t>
      </w:r>
      <w:r w:rsidR="00785A79"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 xml:space="preserve">  </w:t>
      </w:r>
    </w:p>
    <w:p w:rsidR="00785A79" w:rsidRDefault="00785A79" w:rsidP="00785A7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0175C"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="00F0175C" w:rsidRPr="00F0175C">
        <w:rPr>
          <w:rFonts w:ascii="Times New Roman" w:hAnsi="Times New Roman" w:cs="Times New Roman"/>
          <w:sz w:val="28"/>
          <w:szCs w:val="28"/>
          <w:lang w:val="kk-KZ"/>
        </w:rPr>
        <w:t>6.</w:t>
      </w:r>
      <w:r w:rsidRPr="00F0175C">
        <w:rPr>
          <w:rFonts w:ascii="Times New Roman" w:hAnsi="Times New Roman" w:cs="Times New Roman"/>
          <w:sz w:val="28"/>
          <w:szCs w:val="28"/>
          <w:lang w:val="kk-KZ"/>
        </w:rPr>
        <w:t xml:space="preserve">  «Автокөлікті</w:t>
      </w:r>
      <w:r w:rsidRPr="00D350C3">
        <w:rPr>
          <w:rFonts w:ascii="Times New Roman" w:hAnsi="Times New Roman" w:cs="Times New Roman"/>
          <w:sz w:val="28"/>
          <w:szCs w:val="28"/>
          <w:lang w:val="kk-KZ"/>
        </w:rPr>
        <w:t xml:space="preserve"> жөндеу,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350C3">
        <w:rPr>
          <w:rFonts w:ascii="Times New Roman" w:hAnsi="Times New Roman" w:cs="Times New Roman"/>
          <w:sz w:val="28"/>
          <w:szCs w:val="28"/>
          <w:lang w:val="kk-KZ"/>
        </w:rPr>
        <w:t>пайдалану және қызмет көрсету» құзыреттілігі бойынша Тайтолеу Нургалиұлы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ІІІ дәрежелі</w:t>
      </w:r>
      <w:r w:rsidR="00F0175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дипломмен марапатталды.</w:t>
      </w:r>
    </w:p>
    <w:p w:rsidR="00785A79" w:rsidRPr="002C6B56" w:rsidRDefault="002C6B56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2C6B56">
        <w:rPr>
          <w:rFonts w:ascii="Times New Roman" w:hAnsi="Times New Roman" w:cs="Times New Roman"/>
          <w:noProof/>
          <w:sz w:val="28"/>
          <w:szCs w:val="28"/>
          <w:lang w:val="kk-KZ"/>
        </w:rPr>
        <w:t>Барлық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Pr="002C6B56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қатысушылар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</w:t>
      </w:r>
      <w:r w:rsidRPr="002C6B56">
        <w:rPr>
          <w:rFonts w:ascii="Times New Roman" w:hAnsi="Times New Roman" w:cs="Times New Roman"/>
          <w:noProof/>
          <w:sz w:val="28"/>
          <w:szCs w:val="28"/>
          <w:lang w:val="kk-KZ"/>
        </w:rPr>
        <w:t>мен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Pr="002C6B56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жетекшілер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Pr="002C6B56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сертификаттар 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Pr="002C6B56">
        <w:rPr>
          <w:rFonts w:ascii="Times New Roman" w:hAnsi="Times New Roman" w:cs="Times New Roman"/>
          <w:noProof/>
          <w:sz w:val="28"/>
          <w:szCs w:val="28"/>
          <w:lang w:val="kk-KZ"/>
        </w:rPr>
        <w:t>алды.</w:t>
      </w:r>
    </w:p>
    <w:p w:rsidR="00710B9D" w:rsidRDefault="00785A79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Администратор\Desktop\2023-2024  сертификат\ворд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23-2024  сертификат\вордс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A79" w:rsidRPr="00785A79" w:rsidRDefault="00785A79">
      <w:pPr>
        <w:rPr>
          <w:lang w:val="kk-KZ"/>
        </w:rPr>
      </w:pPr>
      <w:r>
        <w:rPr>
          <w:noProof/>
        </w:rPr>
        <w:drawing>
          <wp:inline distT="0" distB="0" distL="0" distR="0">
            <wp:extent cx="12188825" cy="8122285"/>
            <wp:effectExtent l="19050" t="0" r="3175" b="0"/>
            <wp:docPr id="19" name="Рисунок 19" descr="D:\Акмарал апай 2023\2023 чемп - копия\рауш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Акмарал апай 2023\2023 чемп - копия\рауш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825" cy="812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82121" cy="5202272"/>
            <wp:effectExtent l="723900" t="0" r="713679" b="0"/>
            <wp:docPr id="17" name="Рисунок 17" descr="D:\Акмарал апай 2023\2023 чемп - копия\камш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Акмарал апай 2023\2023 чемп - копия\камша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3470" cy="520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74018" cy="5191125"/>
            <wp:effectExtent l="19050" t="0" r="0" b="0"/>
            <wp:docPr id="15" name="Рисунок 15" descr="D:\Акмарал апай 2023\2023 чемп - копия\дарх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Акмарал апай 2023\2023 чемп - копия\дархан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363" cy="519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84220" cy="6305550"/>
            <wp:effectExtent l="19050" t="0" r="6830" b="0"/>
            <wp:docPr id="14" name="Рисунок 14" descr="D:\Акмарал апай 2023\2023 чемп - копия\гульнур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Акмарал апай 2023\2023 чемп - копия\гульнура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854" cy="630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31146" cy="3324225"/>
            <wp:effectExtent l="19050" t="0" r="7504" b="0"/>
            <wp:docPr id="11" name="Рисунок 11" descr="D:\Акмарал апай 2023\2023 чемп - копия\бо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Акмарал апай 2023\2023 чемп - копия\босов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146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92110" cy="4316532"/>
            <wp:effectExtent l="1028700" t="0" r="1003540" b="0"/>
            <wp:docPr id="10" name="Рисунок 10" descr="D:\Акмарал апай 2023\2023 чемп - копия\бос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Акмарал апай 2023\2023 чемп - копия\босов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2927" cy="431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62754" cy="4625434"/>
            <wp:effectExtent l="647700" t="0" r="637746" b="0"/>
            <wp:docPr id="9" name="Рисунок 9" descr="D:\Акмарал апай 2023\2023 чемп - копия\бауырж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кмарал апай 2023\2023 чемп - копия\бауыржан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3953" cy="4627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86074" cy="4932610"/>
            <wp:effectExtent l="685800" t="0" r="681126" b="0"/>
            <wp:docPr id="8" name="Рисунок 8" descr="D:\Акмарал апай 2023\2023 чемп - копия\байзақ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кмарал апай 2023\2023 чемп - копия\байзақ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7353" cy="493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96207" cy="4533900"/>
            <wp:effectExtent l="628650" t="0" r="628093" b="0"/>
            <wp:docPr id="7" name="Рисунок 7" descr="D:\Акмарал апай 2023\2023 чемп - копия\бағда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кмарал апай 2023\2023 чемп - копия\бағдат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7382" cy="453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94464" cy="3106872"/>
            <wp:effectExtent l="19050" t="0" r="6086" b="0"/>
            <wp:docPr id="6" name="Рисунок 6" descr="D:\Акмарал апай 2023\2023 чемп - копия\аруж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кмарал апай 2023\2023 чемп - копия\аружан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24" cy="311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6184" cy="4410075"/>
            <wp:effectExtent l="628650" t="0" r="603816" b="0"/>
            <wp:docPr id="5" name="Рисунок 5" descr="D:\Акмарал апай 2023\2023 чемп - копия\аруж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кмарал апай 2023\2023 чемп - копия\аружан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7327" cy="441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80933" cy="5200636"/>
            <wp:effectExtent l="723900" t="0" r="714867" b="0"/>
            <wp:docPr id="4" name="Рисунок 4" descr="D:\Акмарал апай 2023\2023 чемп - копия\савчу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кмарал апай 2023\2023 чемп - копия\савчук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2281" cy="520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5429" cy="4876702"/>
            <wp:effectExtent l="685800" t="0" r="664621" b="0"/>
            <wp:docPr id="2" name="Рисунок 2" descr="D:\Акмарал апай 2023\2023 чемп - копия\рауш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кмарал апай 2023\2023 чемп - копия\раушан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6693" cy="487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</w:t>
      </w:r>
    </w:p>
    <w:sectPr w:rsidR="00785A79" w:rsidRPr="00785A79" w:rsidSect="00710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7C3F18"/>
    <w:multiLevelType w:val="hybridMultilevel"/>
    <w:tmpl w:val="2250E3B4"/>
    <w:lvl w:ilvl="0" w:tplc="06CC23F4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785A79"/>
    <w:rsid w:val="002C6B56"/>
    <w:rsid w:val="00710B9D"/>
    <w:rsid w:val="00785A79"/>
    <w:rsid w:val="00BD7368"/>
    <w:rsid w:val="00F01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B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5A7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85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5A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9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2023-12-08T05:41:00Z</dcterms:created>
  <dcterms:modified xsi:type="dcterms:W3CDTF">2023-12-08T06:04:00Z</dcterms:modified>
</cp:coreProperties>
</file>