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6B" w:rsidRDefault="00053C6B" w:rsidP="00053C6B">
      <w:pPr>
        <w:spacing w:after="0" w:line="240" w:lineRule="auto"/>
        <w:ind w:left="36" w:right="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4"/>
          <w:lang w:val="kk-KZ"/>
        </w:rPr>
      </w:pPr>
      <w:r w:rsidRPr="00053C6B">
        <w:rPr>
          <w:rFonts w:ascii="Times New Roman" w:eastAsia="Times New Roman" w:hAnsi="Times New Roman" w:cs="Times New Roman"/>
          <w:b/>
          <w:color w:val="000000"/>
          <w:sz w:val="28"/>
          <w:szCs w:val="34"/>
          <w:lang w:val="kk-KZ"/>
        </w:rPr>
        <w:t>Техникалық және кәсіптік, орта білімнен кейінгі білім беру педагогтерінің кәсіби құзыреттілігін дамыту</w:t>
      </w:r>
    </w:p>
    <w:p w:rsidR="00053C6B" w:rsidRPr="00053C6B" w:rsidRDefault="00053C6B" w:rsidP="00053C6B">
      <w:pPr>
        <w:spacing w:after="0" w:line="240" w:lineRule="auto"/>
        <w:ind w:left="36" w:right="3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C6B" w:rsidRDefault="00053C6B" w:rsidP="00053C6B">
      <w:pPr>
        <w:spacing w:after="0" w:line="240" w:lineRule="auto"/>
        <w:ind w:left="36" w:right="36"/>
        <w:jc w:val="both"/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2023 жылдың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07 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рашада 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 Жаңатас көпсалалы колледжін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 әдістемелік  кабинеттің  ұйымдастыруымен </w:t>
      </w:r>
      <w:r w:rsidRPr="00053C6B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 </w:t>
      </w:r>
      <w:r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34"/>
          <w:lang w:val="kk-KZ"/>
        </w:rPr>
        <w:t>Техникалық және кәсіптік, орта білімнен кейінгі білім беру педагогтерінің кәсіби құзыреттілігін дамыту</w:t>
      </w:r>
      <w:r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» тақырыбында  өндірістік оқыту шебері Жұмабаев Ғалымжан Әлімбекұлы  семинар өткізілді</w:t>
      </w:r>
      <w:r w:rsidRPr="00985223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.</w:t>
      </w:r>
      <w:r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</w:p>
    <w:p w:rsidR="00053C6B" w:rsidRDefault="00053C6B" w:rsidP="00053C6B">
      <w:pPr>
        <w:spacing w:after="0" w:line="240" w:lineRule="auto"/>
        <w:ind w:left="36" w:right="36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985223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Семинар</w:t>
      </w:r>
      <w:r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барысында  жұмыс бағдарламаны жасау барысын, модульдердің  сипаттамасы, қалыптастырылған құзіреттіліктердің  семестр  бойынша сағаттарға бөлу жұмыстарын таныстырып өтті.</w:t>
      </w:r>
    </w:p>
    <w:p w:rsidR="00053C6B" w:rsidRDefault="00053C6B" w:rsidP="00053C6B">
      <w:pPr>
        <w:rPr>
          <w:rFonts w:ascii="Calibri" w:eastAsia="Calibri" w:hAnsi="Calibri" w:cs="Times New Roman"/>
          <w:lang w:val="kk-KZ"/>
        </w:rPr>
      </w:pPr>
      <w:r w:rsidRPr="00372274">
        <w:rPr>
          <w:rFonts w:ascii="Calibri" w:eastAsia="Calibri" w:hAnsi="Calibri" w:cs="Times New Roman"/>
          <w:noProof/>
        </w:rPr>
        <w:drawing>
          <wp:inline distT="0" distB="0" distL="0" distR="0">
            <wp:extent cx="5653582" cy="3822672"/>
            <wp:effectExtent l="19050" t="0" r="4268" b="0"/>
            <wp:docPr id="2060" name="Рисунок 2060" descr="C:\Users\iQ\Downloads\WhatsApp Image 2023-11-14 at 13.32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Q\Downloads\WhatsApp Image 2023-11-14 at 13.32.3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80" cy="385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6B" w:rsidRDefault="00053C6B" w:rsidP="00053C6B">
      <w:pPr>
        <w:rPr>
          <w:rFonts w:ascii="Calibri" w:eastAsia="Calibri" w:hAnsi="Calibri" w:cs="Times New Roman"/>
          <w:lang w:val="kk-KZ"/>
        </w:rPr>
      </w:pPr>
    </w:p>
    <w:p w:rsidR="00053C6B" w:rsidRDefault="00053C6B" w:rsidP="00053C6B">
      <w:pPr>
        <w:rPr>
          <w:rFonts w:ascii="Calibri" w:eastAsia="Calibri" w:hAnsi="Calibri" w:cs="Times New Roman"/>
          <w:lang w:val="kk-KZ"/>
        </w:rPr>
      </w:pPr>
      <w:r w:rsidRPr="00372274">
        <w:rPr>
          <w:rFonts w:ascii="Calibri" w:eastAsia="Calibri" w:hAnsi="Calibri" w:cs="Times New Roman"/>
          <w:noProof/>
        </w:rPr>
        <w:lastRenderedPageBreak/>
        <w:drawing>
          <wp:inline distT="0" distB="0" distL="0" distR="0">
            <wp:extent cx="5684244" cy="2767054"/>
            <wp:effectExtent l="19050" t="0" r="0" b="0"/>
            <wp:docPr id="2061" name="Рисунок 2061" descr="C:\Users\iQ\Downloads\WhatsApp Image 2023-11-14 at 13.33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Q\Downloads\WhatsApp Image 2023-11-14 at 13.33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744" cy="282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6B" w:rsidRPr="00053C6B" w:rsidRDefault="00053C6B" w:rsidP="00053C6B">
      <w:pPr>
        <w:rPr>
          <w:rFonts w:ascii="Times New Roman" w:eastAsia="Calibri" w:hAnsi="Times New Roman" w:cs="Times New Roman"/>
          <w:sz w:val="24"/>
          <w:lang w:val="kk-KZ"/>
        </w:rPr>
      </w:pPr>
      <w:r w:rsidRPr="00053C6B">
        <w:rPr>
          <w:rFonts w:ascii="Times New Roman" w:eastAsia="Calibri" w:hAnsi="Times New Roman" w:cs="Times New Roman"/>
          <w:sz w:val="24"/>
          <w:lang w:val="kk-KZ"/>
        </w:rPr>
        <w:t xml:space="preserve">Колледж 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Pr="00053C6B">
        <w:rPr>
          <w:rFonts w:ascii="Times New Roman" w:eastAsia="Calibri" w:hAnsi="Times New Roman" w:cs="Times New Roman"/>
          <w:sz w:val="24"/>
          <w:lang w:val="kk-KZ"/>
        </w:rPr>
        <w:t xml:space="preserve">әдіскері:  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       </w:t>
      </w:r>
      <w:r w:rsidRPr="00053C6B">
        <w:rPr>
          <w:rFonts w:ascii="Times New Roman" w:eastAsia="Calibri" w:hAnsi="Times New Roman" w:cs="Times New Roman"/>
          <w:sz w:val="24"/>
          <w:lang w:val="kk-KZ"/>
        </w:rPr>
        <w:t xml:space="preserve"> А.Бексейтова</w:t>
      </w:r>
    </w:p>
    <w:sectPr w:rsidR="00053C6B" w:rsidRPr="0005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DBC"/>
    <w:multiLevelType w:val="hybridMultilevel"/>
    <w:tmpl w:val="8D8C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053C6B"/>
    <w:rsid w:val="0005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C6B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5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545</Characters>
  <Application>Microsoft Office Word</Application>
  <DocSecurity>0</DocSecurity>
  <Lines>4</Lines>
  <Paragraphs>1</Paragraphs>
  <ScaleCrop>false</ScaleCrop>
  <Company>SPecialiST RePack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2023-12-12T05:15:00Z</dcterms:created>
  <dcterms:modified xsi:type="dcterms:W3CDTF">2023-12-12T05:24:00Z</dcterms:modified>
</cp:coreProperties>
</file>