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163" w:type="dxa"/>
        <w:tblInd w:w="84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76"/>
        <w:gridCol w:w="1887"/>
      </w:tblGrid>
      <w:tr w:rsidR="00964C3D"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64C3D" w:rsidRDefault="00B14CC8">
            <w:pPr>
              <w:pStyle w:val="user1"/>
              <w:spacing w:after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Мемлекеттік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білім</w:t>
            </w:r>
            <w:proofErr w:type="spellEnd"/>
            <w:r>
              <w:rPr>
                <w:sz w:val="20"/>
              </w:rPr>
              <w:t xml:space="preserve"> беру</w:t>
            </w:r>
            <w:r>
              <w:rPr>
                <w:sz w:val="20"/>
              </w:rPr>
              <w:br/>
            </w:r>
            <w:proofErr w:type="spellStart"/>
            <w:r>
              <w:rPr>
                <w:sz w:val="20"/>
              </w:rPr>
              <w:t>ұйымдарының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бірінші</w:t>
            </w:r>
            <w:proofErr w:type="spellEnd"/>
            <w:r>
              <w:rPr>
                <w:sz w:val="20"/>
              </w:rPr>
              <w:br/>
            </w:r>
            <w:proofErr w:type="spellStart"/>
            <w:r>
              <w:rPr>
                <w:sz w:val="20"/>
              </w:rPr>
              <w:t>басшылары</w:t>
            </w:r>
            <w:proofErr w:type="spellEnd"/>
            <w:r>
              <w:rPr>
                <w:sz w:val="20"/>
              </w:rPr>
              <w:t xml:space="preserve"> мен </w:t>
            </w:r>
            <w:proofErr w:type="spellStart"/>
            <w:r>
              <w:rPr>
                <w:sz w:val="20"/>
              </w:rPr>
              <w:t>педагогтерін</w:t>
            </w:r>
            <w:proofErr w:type="spellEnd"/>
            <w:r>
              <w:rPr>
                <w:sz w:val="20"/>
              </w:rPr>
              <w:br/>
            </w:r>
            <w:proofErr w:type="spellStart"/>
            <w:r>
              <w:rPr>
                <w:sz w:val="20"/>
              </w:rPr>
              <w:t>лауазымдарға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тағайындау</w:t>
            </w:r>
            <w:proofErr w:type="spellEnd"/>
            <w:r>
              <w:rPr>
                <w:sz w:val="20"/>
              </w:rPr>
              <w:t>,</w:t>
            </w:r>
            <w:r>
              <w:rPr>
                <w:sz w:val="20"/>
              </w:rPr>
              <w:br/>
            </w:r>
            <w:proofErr w:type="spellStart"/>
            <w:r>
              <w:rPr>
                <w:sz w:val="20"/>
              </w:rPr>
              <w:t>лауазымдардан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босату</w:t>
            </w:r>
            <w:proofErr w:type="spellEnd"/>
            <w:r>
              <w:rPr>
                <w:sz w:val="20"/>
              </w:rPr>
              <w:br/>
            </w:r>
            <w:proofErr w:type="spellStart"/>
            <w:r>
              <w:rPr>
                <w:sz w:val="20"/>
              </w:rPr>
              <w:t>қағидаларына</w:t>
            </w:r>
            <w:proofErr w:type="spellEnd"/>
            <w:r>
              <w:rPr>
                <w:sz w:val="20"/>
              </w:rPr>
              <w:br/>
              <w:t>13-қосымша 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64C3D" w:rsidRDefault="00964C3D">
            <w:pPr>
              <w:pStyle w:val="user1"/>
              <w:jc w:val="center"/>
              <w:rPr>
                <w:sz w:val="4"/>
                <w:szCs w:val="4"/>
              </w:rPr>
            </w:pPr>
          </w:p>
        </w:tc>
      </w:tr>
      <w:tr w:rsidR="00964C3D">
        <w:tc>
          <w:tcPr>
            <w:tcW w:w="4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64C3D" w:rsidRDefault="00964C3D">
            <w:pPr>
              <w:pStyle w:val="user1"/>
              <w:spacing w:after="0"/>
              <w:jc w:val="center"/>
            </w:pPr>
          </w:p>
        </w:tc>
        <w:tc>
          <w:tcPr>
            <w:tcW w:w="18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64C3D" w:rsidRDefault="00B14CC8">
            <w:pPr>
              <w:pStyle w:val="user1"/>
              <w:spacing w:after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Нысан</w:t>
            </w:r>
            <w:proofErr w:type="spellEnd"/>
          </w:p>
        </w:tc>
      </w:tr>
    </w:tbl>
    <w:p w:rsidR="00964C3D" w:rsidRPr="00B14CC8" w:rsidRDefault="00B14CC8">
      <w:pPr>
        <w:pStyle w:val="3"/>
        <w:shd w:val="clear" w:color="auto" w:fill="FFFFFF"/>
        <w:spacing w:before="225" w:after="135" w:line="390" w:lineRule="atLeast"/>
        <w:textAlignment w:val="baseline"/>
        <w:rPr>
          <w:rFonts w:ascii="monospace" w:hAnsi="monospace"/>
          <w:b w:val="0"/>
          <w:color w:val="1E1E1E"/>
          <w:sz w:val="16"/>
          <w:szCs w:val="16"/>
        </w:rPr>
      </w:pPr>
      <w:bookmarkStart w:id="0" w:name="z239"/>
      <w:bookmarkEnd w:id="0"/>
      <w:proofErr w:type="spellStart"/>
      <w:r w:rsidRPr="00B14CC8">
        <w:rPr>
          <w:rFonts w:ascii="monospace" w:hAnsi="monospace"/>
          <w:b w:val="0"/>
          <w:color w:val="1E1E1E"/>
          <w:sz w:val="16"/>
          <w:szCs w:val="16"/>
        </w:rPr>
        <w:t>Педагогтің</w:t>
      </w:r>
      <w:proofErr w:type="spellEnd"/>
      <w:r w:rsidRPr="00B14CC8">
        <w:rPr>
          <w:rFonts w:ascii="monospace" w:hAnsi="monospace"/>
          <w:b w:val="0"/>
          <w:color w:val="1E1E1E"/>
          <w:sz w:val="16"/>
          <w:szCs w:val="16"/>
        </w:rPr>
        <w:t xml:space="preserve"> бос </w:t>
      </w:r>
      <w:proofErr w:type="spellStart"/>
      <w:r w:rsidRPr="00B14CC8">
        <w:rPr>
          <w:rFonts w:ascii="monospace" w:hAnsi="monospace"/>
          <w:b w:val="0"/>
          <w:color w:val="1E1E1E"/>
          <w:sz w:val="16"/>
          <w:szCs w:val="16"/>
        </w:rPr>
        <w:t>немесе</w:t>
      </w:r>
      <w:proofErr w:type="spellEnd"/>
      <w:r w:rsidRPr="00B14CC8">
        <w:rPr>
          <w:rFonts w:ascii="monospace" w:hAnsi="monospace"/>
          <w:b w:val="0"/>
          <w:color w:val="1E1E1E"/>
          <w:sz w:val="16"/>
          <w:szCs w:val="16"/>
        </w:rPr>
        <w:t xml:space="preserve"> </w:t>
      </w:r>
      <w:proofErr w:type="spellStart"/>
      <w:r w:rsidRPr="00B14CC8">
        <w:rPr>
          <w:rFonts w:ascii="monospace" w:hAnsi="monospace"/>
          <w:b w:val="0"/>
          <w:color w:val="1E1E1E"/>
          <w:sz w:val="16"/>
          <w:szCs w:val="16"/>
        </w:rPr>
        <w:t>уақытша</w:t>
      </w:r>
      <w:proofErr w:type="spellEnd"/>
      <w:r w:rsidRPr="00B14CC8">
        <w:rPr>
          <w:rFonts w:ascii="monospace" w:hAnsi="monospace"/>
          <w:b w:val="0"/>
          <w:color w:val="1E1E1E"/>
          <w:sz w:val="16"/>
          <w:szCs w:val="16"/>
        </w:rPr>
        <w:t xml:space="preserve"> бос </w:t>
      </w:r>
      <w:proofErr w:type="spellStart"/>
      <w:r w:rsidRPr="00B14CC8">
        <w:rPr>
          <w:rFonts w:ascii="monospace" w:hAnsi="monospace"/>
          <w:b w:val="0"/>
          <w:color w:val="1E1E1E"/>
          <w:sz w:val="16"/>
          <w:szCs w:val="16"/>
        </w:rPr>
        <w:t>лауазымына</w:t>
      </w:r>
      <w:proofErr w:type="spellEnd"/>
      <w:r w:rsidRPr="00B14CC8">
        <w:rPr>
          <w:rFonts w:ascii="monospace" w:hAnsi="monospace"/>
          <w:b w:val="0"/>
          <w:color w:val="1E1E1E"/>
          <w:sz w:val="16"/>
          <w:szCs w:val="16"/>
        </w:rPr>
        <w:t xml:space="preserve"> </w:t>
      </w:r>
      <w:proofErr w:type="spellStart"/>
      <w:r w:rsidRPr="00B14CC8">
        <w:rPr>
          <w:rFonts w:ascii="monospace" w:hAnsi="monospace"/>
          <w:b w:val="0"/>
          <w:color w:val="1E1E1E"/>
          <w:sz w:val="16"/>
          <w:szCs w:val="16"/>
        </w:rPr>
        <w:t>өтілі</w:t>
      </w:r>
      <w:proofErr w:type="spellEnd"/>
      <w:r w:rsidRPr="00B14CC8">
        <w:rPr>
          <w:rFonts w:ascii="monospace" w:hAnsi="monospace"/>
          <w:b w:val="0"/>
          <w:color w:val="1E1E1E"/>
          <w:sz w:val="16"/>
          <w:szCs w:val="16"/>
        </w:rPr>
        <w:t xml:space="preserve"> </w:t>
      </w:r>
      <w:proofErr w:type="spellStart"/>
      <w:r w:rsidRPr="00B14CC8">
        <w:rPr>
          <w:rFonts w:ascii="monospace" w:hAnsi="monospace"/>
          <w:b w:val="0"/>
          <w:color w:val="1E1E1E"/>
          <w:sz w:val="16"/>
          <w:szCs w:val="16"/>
        </w:rPr>
        <w:t>жоқ</w:t>
      </w:r>
      <w:proofErr w:type="spellEnd"/>
      <w:r w:rsidRPr="00B14CC8">
        <w:rPr>
          <w:rFonts w:ascii="monospace" w:hAnsi="monospace"/>
          <w:b w:val="0"/>
          <w:color w:val="1E1E1E"/>
          <w:sz w:val="16"/>
          <w:szCs w:val="16"/>
        </w:rPr>
        <w:t xml:space="preserve"> </w:t>
      </w:r>
      <w:proofErr w:type="spellStart"/>
      <w:r w:rsidRPr="00B14CC8">
        <w:rPr>
          <w:rFonts w:ascii="monospace" w:hAnsi="monospace"/>
          <w:b w:val="0"/>
          <w:color w:val="1E1E1E"/>
          <w:sz w:val="16"/>
          <w:szCs w:val="16"/>
        </w:rPr>
        <w:t>кандидаттың</w:t>
      </w:r>
      <w:proofErr w:type="spellEnd"/>
      <w:r w:rsidRPr="00B14CC8">
        <w:rPr>
          <w:rFonts w:ascii="monospace" w:hAnsi="monospace"/>
          <w:b w:val="0"/>
          <w:color w:val="1E1E1E"/>
          <w:sz w:val="16"/>
          <w:szCs w:val="16"/>
        </w:rPr>
        <w:t xml:space="preserve"> </w:t>
      </w:r>
      <w:proofErr w:type="spellStart"/>
      <w:r w:rsidRPr="00B14CC8">
        <w:rPr>
          <w:rFonts w:ascii="monospace" w:hAnsi="monospace"/>
          <w:b w:val="0"/>
          <w:color w:val="1E1E1E"/>
          <w:sz w:val="16"/>
          <w:szCs w:val="16"/>
        </w:rPr>
        <w:t>бағалау</w:t>
      </w:r>
      <w:proofErr w:type="spellEnd"/>
      <w:r w:rsidRPr="00B14CC8">
        <w:rPr>
          <w:rFonts w:ascii="monospace" w:hAnsi="monospace"/>
          <w:b w:val="0"/>
          <w:color w:val="1E1E1E"/>
          <w:sz w:val="16"/>
          <w:szCs w:val="16"/>
        </w:rPr>
        <w:t xml:space="preserve"> </w:t>
      </w:r>
      <w:proofErr w:type="spellStart"/>
      <w:r w:rsidRPr="00B14CC8">
        <w:rPr>
          <w:rFonts w:ascii="monospace" w:hAnsi="monospace"/>
          <w:b w:val="0"/>
          <w:color w:val="1E1E1E"/>
          <w:sz w:val="16"/>
          <w:szCs w:val="16"/>
        </w:rPr>
        <w:t>парағы</w:t>
      </w:r>
      <w:proofErr w:type="spellEnd"/>
      <w:r w:rsidRPr="00B14CC8">
        <w:rPr>
          <w:rFonts w:ascii="monospace" w:hAnsi="monospace"/>
          <w:b w:val="0"/>
          <w:color w:val="1E1E1E"/>
          <w:sz w:val="16"/>
          <w:szCs w:val="16"/>
        </w:rPr>
        <w:t xml:space="preserve"> </w:t>
      </w:r>
      <w:r w:rsidRPr="00B14CC8">
        <w:rPr>
          <w:rFonts w:ascii="monospace" w:hAnsi="monospace"/>
          <w:b w:val="0"/>
          <w:color w:val="1E1E1E"/>
          <w:sz w:val="16"/>
          <w:szCs w:val="16"/>
        </w:rPr>
        <w:t xml:space="preserve">_______________________________________________________________________ Т.А.Ә. (бар </w:t>
      </w:r>
      <w:proofErr w:type="spellStart"/>
      <w:r w:rsidRPr="00B14CC8">
        <w:rPr>
          <w:rFonts w:ascii="monospace" w:hAnsi="monospace"/>
          <w:b w:val="0"/>
          <w:color w:val="1E1E1E"/>
          <w:sz w:val="16"/>
          <w:szCs w:val="16"/>
        </w:rPr>
        <w:t>болса</w:t>
      </w:r>
      <w:proofErr w:type="spellEnd"/>
      <w:r w:rsidRPr="00B14CC8">
        <w:rPr>
          <w:rFonts w:ascii="monospace" w:hAnsi="monospace"/>
          <w:b w:val="0"/>
          <w:color w:val="1E1E1E"/>
          <w:sz w:val="16"/>
          <w:szCs w:val="16"/>
        </w:rPr>
        <w:t>)</w:t>
      </w:r>
    </w:p>
    <w:tbl>
      <w:tblPr>
        <w:tblW w:w="14884" w:type="dxa"/>
        <w:tblInd w:w="55" w:type="dxa"/>
        <w:shd w:val="clear" w:color="auto" w:fill="FFFFFF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75"/>
        <w:gridCol w:w="4854"/>
        <w:gridCol w:w="3543"/>
        <w:gridCol w:w="5812"/>
      </w:tblGrid>
      <w:tr w:rsidR="00964C3D" w:rsidTr="00B14CC8">
        <w:tc>
          <w:tcPr>
            <w:tcW w:w="675" w:type="dxa"/>
            <w:tcBorders>
              <w:top w:val="threeDEngrave" w:sz="3" w:space="0" w:color="FFFFFF"/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r>
              <w:rPr>
                <w:rFonts w:ascii="monospace" w:eastAsia="Times New Roman" w:hAnsi="monospace" w:cs="Times New Roman"/>
                <w:bCs/>
                <w:color w:val="000000"/>
                <w:sz w:val="32"/>
                <w:szCs w:val="24"/>
              </w:rPr>
              <w:t>№</w:t>
            </w:r>
          </w:p>
        </w:tc>
        <w:tc>
          <w:tcPr>
            <w:tcW w:w="4854" w:type="dxa"/>
            <w:tcBorders>
              <w:top w:val="threeDEngrave" w:sz="3" w:space="0" w:color="FFFFFF"/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Өлшем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шарттар</w:t>
            </w:r>
            <w:proofErr w:type="spellEnd"/>
          </w:p>
        </w:tc>
        <w:tc>
          <w:tcPr>
            <w:tcW w:w="3543" w:type="dxa"/>
            <w:tcBorders>
              <w:top w:val="threeDEngrave" w:sz="3" w:space="0" w:color="FFFFFF"/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Растайтын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құжат</w:t>
            </w:r>
            <w:proofErr w:type="spellEnd"/>
          </w:p>
        </w:tc>
        <w:tc>
          <w:tcPr>
            <w:tcW w:w="5812" w:type="dxa"/>
            <w:tcBorders>
              <w:top w:val="threeDEngrave" w:sz="3" w:space="0" w:color="FFFFFF"/>
              <w:left w:val="threeDEngrave" w:sz="3" w:space="0" w:color="FFFFFF"/>
              <w:bottom w:val="threeDEngrave" w:sz="3" w:space="0" w:color="FFFFFF"/>
              <w:right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Балл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сандары</w:t>
            </w:r>
            <w:proofErr w:type="spellEnd"/>
          </w:p>
        </w:tc>
      </w:tr>
      <w:tr w:rsidR="00964C3D" w:rsidTr="00B14CC8">
        <w:tc>
          <w:tcPr>
            <w:tcW w:w="675" w:type="dxa"/>
            <w:tcBorders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1.</w:t>
            </w:r>
          </w:p>
        </w:tc>
        <w:tc>
          <w:tcPr>
            <w:tcW w:w="4854" w:type="dxa"/>
            <w:tcBorders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Білім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деңгейі</w:t>
            </w:r>
            <w:proofErr w:type="spellEnd"/>
          </w:p>
        </w:tc>
        <w:tc>
          <w:tcPr>
            <w:tcW w:w="3543" w:type="dxa"/>
            <w:tcBorders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Білімі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туралы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дипломның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және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дипломға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қосымшаның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көшірмелері</w:t>
            </w:r>
            <w:proofErr w:type="spellEnd"/>
          </w:p>
        </w:tc>
        <w:tc>
          <w:tcPr>
            <w:tcW w:w="5812" w:type="dxa"/>
            <w:tcBorders>
              <w:left w:val="threeDEngrave" w:sz="3" w:space="0" w:color="FFFFFF"/>
              <w:bottom w:val="threeDEngrave" w:sz="3" w:space="0" w:color="FFFFFF"/>
              <w:right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Техникалық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және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кәсіптік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- 1 балл</w:t>
            </w: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br/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Техникалық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және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кәсіптік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үздік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- 2 балл</w:t>
            </w: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br/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Жоғары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- 3 балл</w:t>
            </w: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br/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Жоғары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үздік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-4 балл</w:t>
            </w:r>
          </w:p>
        </w:tc>
      </w:tr>
      <w:tr w:rsidR="00964C3D" w:rsidTr="00B14CC8">
        <w:tc>
          <w:tcPr>
            <w:tcW w:w="675" w:type="dxa"/>
            <w:tcBorders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2.</w:t>
            </w:r>
          </w:p>
        </w:tc>
        <w:tc>
          <w:tcPr>
            <w:tcW w:w="4854" w:type="dxa"/>
            <w:tcBorders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Ғылыми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атағы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/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ғылыми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дәрежесі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/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дәрежесі</w:t>
            </w:r>
            <w:proofErr w:type="spellEnd"/>
          </w:p>
        </w:tc>
        <w:tc>
          <w:tcPr>
            <w:tcW w:w="3543" w:type="dxa"/>
            <w:tcBorders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Білімі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туралы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дипломның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және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дипломға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қосымшаның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көшірмелері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/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ғылыми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атағын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/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ғылыми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дәрежесін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/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дәрежесін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беру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туралы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аттестат</w:t>
            </w:r>
          </w:p>
        </w:tc>
        <w:tc>
          <w:tcPr>
            <w:tcW w:w="5812" w:type="dxa"/>
            <w:tcBorders>
              <w:left w:val="threeDEngrave" w:sz="3" w:space="0" w:color="FFFFFF"/>
              <w:bottom w:val="threeDEngrave" w:sz="3" w:space="0" w:color="FFFFFF"/>
              <w:right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PhD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доктор</w:t>
            </w: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ы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- 15 балл</w:t>
            </w: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br/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Ғылым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докторы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ғылым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кандидаты, профиль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бойынша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докторы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- 10 балл</w:t>
            </w: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br/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Педагогикалық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бағыты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бойынша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магистрі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- 5 балл</w:t>
            </w:r>
          </w:p>
        </w:tc>
      </w:tr>
      <w:tr w:rsidR="00964C3D" w:rsidTr="00B14CC8">
        <w:tc>
          <w:tcPr>
            <w:tcW w:w="675" w:type="dxa"/>
            <w:tcBorders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3.</w:t>
            </w:r>
          </w:p>
        </w:tc>
        <w:tc>
          <w:tcPr>
            <w:tcW w:w="4854" w:type="dxa"/>
            <w:tcBorders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Сертификаттаудан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өту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нәтижелері</w:t>
            </w:r>
            <w:proofErr w:type="spellEnd"/>
          </w:p>
        </w:tc>
        <w:tc>
          <w:tcPr>
            <w:tcW w:w="3543" w:type="dxa"/>
            <w:tcBorders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Сертификат</w:t>
            </w:r>
          </w:p>
        </w:tc>
        <w:tc>
          <w:tcPr>
            <w:tcW w:w="5812" w:type="dxa"/>
            <w:tcBorders>
              <w:left w:val="threeDEngrave" w:sz="3" w:space="0" w:color="FFFFFF"/>
              <w:bottom w:val="threeDEngrave" w:sz="3" w:space="0" w:color="FFFFFF"/>
              <w:right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</w:pP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50 % - 2 балл</w:t>
            </w: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br/>
              <w:t>60-80 % - 4 балл</w:t>
            </w: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br/>
              <w:t>80-100% – 6 балл</w:t>
            </w:r>
          </w:p>
        </w:tc>
      </w:tr>
      <w:tr w:rsidR="00964C3D" w:rsidTr="00B14CC8">
        <w:tc>
          <w:tcPr>
            <w:tcW w:w="675" w:type="dxa"/>
            <w:tcBorders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4.</w:t>
            </w:r>
          </w:p>
        </w:tc>
        <w:tc>
          <w:tcPr>
            <w:tcW w:w="4854" w:type="dxa"/>
            <w:tcBorders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Педагогикалық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/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кәсіби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практика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нәтижелері</w:t>
            </w:r>
            <w:proofErr w:type="spellEnd"/>
          </w:p>
        </w:tc>
        <w:tc>
          <w:tcPr>
            <w:tcW w:w="3543" w:type="dxa"/>
            <w:tcBorders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Білімі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туралы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дипломға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қосымша</w:t>
            </w:r>
            <w:proofErr w:type="spellEnd"/>
          </w:p>
        </w:tc>
        <w:tc>
          <w:tcPr>
            <w:tcW w:w="5812" w:type="dxa"/>
            <w:tcBorders>
              <w:left w:val="threeDEngrave" w:sz="3" w:space="0" w:color="FFFFFF"/>
              <w:bottom w:val="threeDEngrave" w:sz="3" w:space="0" w:color="FFFFFF"/>
              <w:right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"3" – 2 балл</w:t>
            </w: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br/>
              <w:t>"4" – 3 балл</w:t>
            </w: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br/>
              <w:t>"5" – 4 балл</w:t>
            </w:r>
          </w:p>
        </w:tc>
      </w:tr>
      <w:tr w:rsidR="00964C3D" w:rsidTr="00B14CC8">
        <w:tc>
          <w:tcPr>
            <w:tcW w:w="675" w:type="dxa"/>
            <w:tcBorders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5.</w:t>
            </w:r>
          </w:p>
        </w:tc>
        <w:tc>
          <w:tcPr>
            <w:tcW w:w="4854" w:type="dxa"/>
            <w:tcBorders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Оқу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орнынан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ұсыным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хат</w:t>
            </w:r>
          </w:p>
        </w:tc>
        <w:tc>
          <w:tcPr>
            <w:tcW w:w="3543" w:type="dxa"/>
            <w:tcBorders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Ұсыным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хат</w:t>
            </w:r>
          </w:p>
        </w:tc>
        <w:tc>
          <w:tcPr>
            <w:tcW w:w="5812" w:type="dxa"/>
            <w:tcBorders>
              <w:left w:val="threeDEngrave" w:sz="3" w:space="0" w:color="FFFFFF"/>
              <w:bottom w:val="threeDEngrave" w:sz="3" w:space="0" w:color="FFFFFF"/>
              <w:right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Оң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ұсыным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хаттың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болуы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- 3 балл</w:t>
            </w:r>
          </w:p>
        </w:tc>
      </w:tr>
      <w:tr w:rsidR="00964C3D" w:rsidTr="00B14CC8">
        <w:tc>
          <w:tcPr>
            <w:tcW w:w="675" w:type="dxa"/>
            <w:tcBorders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lastRenderedPageBreak/>
              <w:t>6.</w:t>
            </w:r>
          </w:p>
        </w:tc>
        <w:tc>
          <w:tcPr>
            <w:tcW w:w="4854" w:type="dxa"/>
            <w:tcBorders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Волонтерлік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жұмысқа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қатысу</w:t>
            </w:r>
            <w:proofErr w:type="spellEnd"/>
          </w:p>
        </w:tc>
        <w:tc>
          <w:tcPr>
            <w:tcW w:w="3543" w:type="dxa"/>
            <w:tcBorders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Қатысу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құжаты</w:t>
            </w:r>
            <w:proofErr w:type="spellEnd"/>
          </w:p>
        </w:tc>
        <w:tc>
          <w:tcPr>
            <w:tcW w:w="5812" w:type="dxa"/>
            <w:tcBorders>
              <w:left w:val="threeDEngrave" w:sz="3" w:space="0" w:color="FFFFFF"/>
              <w:bottom w:val="threeDEngrave" w:sz="3" w:space="0" w:color="FFFFFF"/>
              <w:right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1 балл</w:t>
            </w:r>
          </w:p>
        </w:tc>
      </w:tr>
      <w:tr w:rsidR="00964C3D" w:rsidTr="00B14CC8">
        <w:tc>
          <w:tcPr>
            <w:tcW w:w="675" w:type="dxa"/>
            <w:tcBorders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7.</w:t>
            </w:r>
          </w:p>
        </w:tc>
        <w:tc>
          <w:tcPr>
            <w:tcW w:w="4854" w:type="dxa"/>
            <w:tcBorders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Педагогикалық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қызмет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туралы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жарияланымы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бар </w:t>
            </w: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интернет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бетін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әлеуметтік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желіде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парақшаларын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жүргізу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(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авторлық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ғылыми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жобалар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сабақтар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семинарлар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)</w:t>
            </w:r>
          </w:p>
        </w:tc>
        <w:tc>
          <w:tcPr>
            <w:tcW w:w="3543" w:type="dxa"/>
            <w:tcBorders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Сілтемелер</w:t>
            </w:r>
            <w:proofErr w:type="spellEnd"/>
          </w:p>
        </w:tc>
        <w:tc>
          <w:tcPr>
            <w:tcW w:w="5812" w:type="dxa"/>
            <w:tcBorders>
              <w:left w:val="threeDEngrave" w:sz="3" w:space="0" w:color="FFFFFF"/>
              <w:bottom w:val="threeDEngrave" w:sz="3" w:space="0" w:color="FFFFFF"/>
              <w:right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1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жылға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дейін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-1 балл</w:t>
            </w: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br/>
              <w:t xml:space="preserve">1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жылдан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3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жылға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дейін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-2 балл</w:t>
            </w: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br/>
              <w:t xml:space="preserve">3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жылдан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жоғары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-3 балл</w:t>
            </w:r>
          </w:p>
        </w:tc>
      </w:tr>
      <w:tr w:rsidR="00964C3D" w:rsidTr="00B14CC8">
        <w:tc>
          <w:tcPr>
            <w:tcW w:w="675" w:type="dxa"/>
            <w:tcBorders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8.</w:t>
            </w:r>
          </w:p>
        </w:tc>
        <w:tc>
          <w:tcPr>
            <w:tcW w:w="4854" w:type="dxa"/>
            <w:tcBorders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Жазғы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лагерьлердің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жұмысына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қатысу</w:t>
            </w:r>
            <w:proofErr w:type="spellEnd"/>
          </w:p>
        </w:tc>
        <w:tc>
          <w:tcPr>
            <w:tcW w:w="3543" w:type="dxa"/>
            <w:tcBorders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Қатысу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құжаты</w:t>
            </w:r>
            <w:proofErr w:type="spellEnd"/>
          </w:p>
        </w:tc>
        <w:tc>
          <w:tcPr>
            <w:tcW w:w="5812" w:type="dxa"/>
            <w:tcBorders>
              <w:left w:val="threeDEngrave" w:sz="3" w:space="0" w:color="FFFFFF"/>
              <w:bottom w:val="threeDEngrave" w:sz="3" w:space="0" w:color="FFFFFF"/>
              <w:right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2 балл</w:t>
            </w:r>
          </w:p>
        </w:tc>
      </w:tr>
      <w:tr w:rsidR="00964C3D" w:rsidTr="00B14CC8">
        <w:tc>
          <w:tcPr>
            <w:tcW w:w="675" w:type="dxa"/>
            <w:tcBorders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9.</w:t>
            </w:r>
          </w:p>
        </w:tc>
        <w:tc>
          <w:tcPr>
            <w:tcW w:w="4854" w:type="dxa"/>
            <w:tcBorders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О</w:t>
            </w: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қу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орындары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бойынша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конкурстарға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қатысу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(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ғылыми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жобалар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шығармашылык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және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т.б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.)</w:t>
            </w:r>
          </w:p>
        </w:tc>
        <w:tc>
          <w:tcPr>
            <w:tcW w:w="3543" w:type="dxa"/>
            <w:tcBorders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Қатысу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құжаты</w:t>
            </w:r>
            <w:proofErr w:type="spellEnd"/>
          </w:p>
        </w:tc>
        <w:tc>
          <w:tcPr>
            <w:tcW w:w="5812" w:type="dxa"/>
            <w:tcBorders>
              <w:left w:val="threeDEngrave" w:sz="3" w:space="0" w:color="FFFFFF"/>
              <w:bottom w:val="threeDEngrave" w:sz="3" w:space="0" w:color="FFFFFF"/>
              <w:right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Әрбір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қатысқаны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үшін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1 балл,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бірақ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4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балдан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аспайды</w:t>
            </w:r>
            <w:proofErr w:type="spellEnd"/>
          </w:p>
        </w:tc>
      </w:tr>
      <w:tr w:rsidR="00964C3D" w:rsidTr="00B14CC8">
        <w:tc>
          <w:tcPr>
            <w:tcW w:w="675" w:type="dxa"/>
            <w:tcBorders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10.</w:t>
            </w:r>
          </w:p>
        </w:tc>
        <w:tc>
          <w:tcPr>
            <w:tcW w:w="4854" w:type="dxa"/>
            <w:tcBorders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Pr="00B14CC8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ҚАЗТЕСТ</w:t>
            </w:r>
            <w:r w:rsidRPr="00B14CC8"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немесе</w:t>
            </w:r>
            <w:proofErr w:type="spellEnd"/>
            <w:r w:rsidRPr="00B14CC8"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  <w:lang w:val="en-US"/>
              </w:rPr>
              <w:t xml:space="preserve"> QAZAQ RESMI TEST; IELTS; TOEFL; DELF; Goethe </w:t>
            </w:r>
            <w:proofErr w:type="spellStart"/>
            <w:r w:rsidRPr="00B14CC8"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  <w:lang w:val="en-US"/>
              </w:rPr>
              <w:t>Zertifikat</w:t>
            </w:r>
            <w:proofErr w:type="spellEnd"/>
            <w:r w:rsidRPr="00B14CC8"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сертификаттары</w:t>
            </w:r>
            <w:proofErr w:type="spellEnd"/>
            <w:r w:rsidRPr="00B14CC8"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  <w:lang w:val="en-US"/>
              </w:rPr>
              <w:t xml:space="preserve">, "Python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бағдарламаның</w:t>
            </w:r>
            <w:proofErr w:type="spellEnd"/>
            <w:r w:rsidRPr="00B14CC8"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негіздері</w:t>
            </w:r>
            <w:proofErr w:type="spellEnd"/>
            <w:r w:rsidRPr="00B14CC8"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  <w:lang w:val="en-US"/>
              </w:rPr>
              <w:t>", "Microsoft-</w:t>
            </w: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та</w:t>
            </w:r>
            <w:r w:rsidRPr="00B14CC8"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жұмыс</w:t>
            </w:r>
            <w:proofErr w:type="spellEnd"/>
            <w:r w:rsidRPr="00B14CC8"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істеуге</w:t>
            </w:r>
            <w:proofErr w:type="spellEnd"/>
            <w:r w:rsidRPr="00B14CC8"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үйрету</w:t>
            </w:r>
            <w:proofErr w:type="spellEnd"/>
            <w:r w:rsidRPr="00B14CC8"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  <w:lang w:val="en-US"/>
              </w:rPr>
              <w:t xml:space="preserve">"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бағдарламалары</w:t>
            </w:r>
            <w:proofErr w:type="spellEnd"/>
            <w:r w:rsidRPr="00B14CC8"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бойынша</w:t>
            </w:r>
            <w:proofErr w:type="spellEnd"/>
            <w:r w:rsidRPr="00B14CC8"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оқыту</w:t>
            </w:r>
            <w:proofErr w:type="spellEnd"/>
            <w:r w:rsidRPr="00B14CC8"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  <w:lang w:val="en-US"/>
              </w:rPr>
              <w:br/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Курсера</w:t>
            </w:r>
            <w:proofErr w:type="spellEnd"/>
            <w:r w:rsidRPr="00B14CC8"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  <w:lang w:val="en-US"/>
              </w:rPr>
              <w:br/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Халықаралық</w:t>
            </w:r>
            <w:proofErr w:type="spellEnd"/>
            <w:r w:rsidRPr="00B14CC8"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курстар</w:t>
            </w:r>
            <w:proofErr w:type="spellEnd"/>
            <w:r w:rsidRPr="00B14CC8"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  <w:lang w:val="en-US"/>
              </w:rPr>
              <w:t>:</w:t>
            </w:r>
            <w:r w:rsidRPr="00B14CC8"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  <w:lang w:val="en-US"/>
              </w:rPr>
              <w:br/>
              <w:t>TEFL Cambridge "CELTA (Certificate in Teaching English to Speakers of Other Languages)"</w:t>
            </w:r>
            <w:r w:rsidRPr="00B14CC8"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  <w:lang w:val="en-US"/>
              </w:rPr>
              <w:br/>
              <w:t>CELT-P (Certificate in English Language Teaching</w:t>
            </w:r>
            <w:r w:rsidRPr="00B14CC8"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  <w:lang w:val="en-US"/>
              </w:rPr>
              <w:t xml:space="preserve"> – Primary)</w:t>
            </w:r>
            <w:r w:rsidRPr="00B14CC8"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  <w:lang w:val="en-US"/>
              </w:rPr>
              <w:br/>
              <w:t>DELTA (Diploma in Teaching English to Speakers of Other Languages)</w:t>
            </w:r>
            <w:r w:rsidRPr="00B14CC8"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  <w:lang w:val="en-US"/>
              </w:rPr>
              <w:br/>
              <w:t>CELT-S (Certificate in English Language Teaching – Secondary)</w:t>
            </w:r>
            <w:r w:rsidRPr="00B14CC8"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  <w:lang w:val="en-US"/>
              </w:rPr>
              <w:br/>
            </w:r>
            <w:proofErr w:type="spellStart"/>
            <w:r w:rsidRPr="00B14CC8"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  <w:lang w:val="en-US"/>
              </w:rPr>
              <w:t>TKT"Teaching</w:t>
            </w:r>
            <w:proofErr w:type="spellEnd"/>
            <w:r w:rsidRPr="00B14CC8"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  <w:lang w:val="en-US"/>
              </w:rPr>
              <w:t xml:space="preserve"> Knowledge Test</w:t>
            </w:r>
            <w:r w:rsidRPr="00B14CC8"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  <w:lang w:val="en-US"/>
              </w:rPr>
              <w:br/>
              <w:t>Certificate in EMI Skills (English as a Medium of Instruction)" Teacher of English to S</w:t>
            </w:r>
            <w:r w:rsidRPr="00B14CC8"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  <w:lang w:val="en-US"/>
              </w:rPr>
              <w:t>peakers of Other Languages (TESOL)</w:t>
            </w:r>
            <w:r w:rsidRPr="00B14CC8"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  <w:lang w:val="en-US"/>
              </w:rPr>
              <w:br/>
              <w:t>"TESOL"</w:t>
            </w:r>
          </w:p>
        </w:tc>
        <w:tc>
          <w:tcPr>
            <w:tcW w:w="3543" w:type="dxa"/>
            <w:tcBorders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Сертификат</w:t>
            </w:r>
          </w:p>
        </w:tc>
        <w:tc>
          <w:tcPr>
            <w:tcW w:w="5812" w:type="dxa"/>
            <w:tcBorders>
              <w:left w:val="threeDEngrave" w:sz="3" w:space="0" w:color="FFFFFF"/>
              <w:bottom w:val="threeDEngrave" w:sz="3" w:space="0" w:color="FFFFFF"/>
              <w:right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1 балл (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әрқайсына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бөлек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)</w:t>
            </w:r>
          </w:p>
        </w:tc>
      </w:tr>
      <w:tr w:rsidR="00964C3D" w:rsidTr="00B14CC8">
        <w:trPr>
          <w:trHeight w:val="303"/>
        </w:trPr>
        <w:tc>
          <w:tcPr>
            <w:tcW w:w="5529" w:type="dxa"/>
            <w:gridSpan w:val="2"/>
            <w:tcBorders>
              <w:left w:val="threeDEngrave" w:sz="3" w:space="0" w:color="FFFFFF"/>
              <w:bottom w:val="threeDEngrave" w:sz="3" w:space="0" w:color="FFFFFF"/>
            </w:tcBorders>
            <w:shd w:val="clear" w:color="auto" w:fill="FFFFFF"/>
            <w:vAlign w:val="center"/>
          </w:tcPr>
          <w:p w:rsidR="00964C3D" w:rsidRDefault="00B14CC8">
            <w:pPr>
              <w:pStyle w:val="a9"/>
              <w:widowControl/>
              <w:spacing w:after="0" w:line="285" w:lineRule="atLeast"/>
              <w:textAlignment w:val="baseline"/>
              <w:rPr>
                <w:sz w:val="20"/>
                <w:szCs w:val="20"/>
              </w:rPr>
            </w:pPr>
            <w:proofErr w:type="spellStart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Барлығы</w:t>
            </w:r>
            <w:proofErr w:type="spellEnd"/>
            <w:r>
              <w:rPr>
                <w:rFonts w:ascii="monospace" w:eastAsia="Times New Roman" w:hAnsi="monospace" w:cs="Times New Roman"/>
                <w:bCs/>
                <w:color w:val="000000"/>
                <w:sz w:val="20"/>
                <w:szCs w:val="24"/>
              </w:rPr>
              <w:t>:</w:t>
            </w:r>
          </w:p>
        </w:tc>
        <w:tc>
          <w:tcPr>
            <w:tcW w:w="9355" w:type="dxa"/>
            <w:gridSpan w:val="2"/>
            <w:tcBorders>
              <w:left w:val="threeDEngrave" w:sz="3" w:space="0" w:color="FFFFFF"/>
              <w:bottom w:val="threeDEngrave" w:sz="3" w:space="0" w:color="FFFFFF"/>
              <w:right w:val="threeDEngrave" w:sz="3" w:space="0" w:color="FFFFFF"/>
            </w:tcBorders>
            <w:shd w:val="clear" w:color="auto" w:fill="FFFFFF"/>
            <w:vAlign w:val="center"/>
          </w:tcPr>
          <w:p w:rsidR="00964C3D" w:rsidRDefault="00964C3D">
            <w:pPr>
              <w:pStyle w:val="a9"/>
              <w:rPr>
                <w:sz w:val="4"/>
                <w:szCs w:val="4"/>
              </w:rPr>
            </w:pPr>
          </w:p>
        </w:tc>
      </w:tr>
    </w:tbl>
    <w:p w:rsidR="00964C3D" w:rsidRDefault="00964C3D">
      <w:pPr>
        <w:pStyle w:val="a4"/>
        <w:shd w:val="clear" w:color="auto" w:fill="FFFFFF"/>
        <w:spacing w:before="225" w:after="135" w:line="390" w:lineRule="atLeast"/>
        <w:textAlignment w:val="baseline"/>
        <w:rPr>
          <w:rFonts w:ascii="monospace" w:eastAsia="Times New Roman" w:hAnsi="monospace" w:cs="Times New Roman"/>
          <w:color w:val="1E1E1E"/>
          <w:sz w:val="32"/>
          <w:szCs w:val="24"/>
        </w:rPr>
      </w:pPr>
      <w:bookmarkStart w:id="1" w:name="_GoBack"/>
      <w:bookmarkEnd w:id="1"/>
    </w:p>
    <w:sectPr w:rsidR="00964C3D">
      <w:pgSz w:w="16838" w:h="11906" w:orient="landscape"/>
      <w:pgMar w:top="850" w:right="1134" w:bottom="170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monospace">
    <w:altName w:val="Times New Roman"/>
    <w:charset w:val="CC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autoHyphenation/>
  <w:hyphenationZone w:val="0"/>
  <w:characterSpacingControl w:val="doNotCompress"/>
  <w:compat>
    <w:useFELayout/>
    <w:compatSetting w:name="compatibilityMode" w:uri="http://schemas.microsoft.com/office/word" w:val="12"/>
  </w:compat>
  <w:rsids>
    <w:rsidRoot w:val="00964C3D"/>
    <w:rsid w:val="00964C3D"/>
    <w:rsid w:val="00B1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168492-8B30-4B6F-B26A-6337FA4FD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1659"/>
    <w:pPr>
      <w:spacing w:after="200" w:line="276" w:lineRule="auto"/>
    </w:pPr>
  </w:style>
  <w:style w:type="paragraph" w:styleId="3">
    <w:name w:val="heading 3"/>
    <w:basedOn w:val="a"/>
    <w:link w:val="30"/>
    <w:uiPriority w:val="9"/>
    <w:qFormat/>
    <w:rsid w:val="005A0EC5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qFormat/>
    <w:rsid w:val="005A0EC5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Lucida Sans"/>
    </w:rPr>
  </w:style>
  <w:style w:type="paragraph" w:styleId="a8">
    <w:name w:val="Normal (Web)"/>
    <w:basedOn w:val="a"/>
    <w:uiPriority w:val="99"/>
    <w:unhideWhenUsed/>
    <w:qFormat/>
    <w:rsid w:val="005A0EC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ser1">
    <w:name w:val="Содержимое таблицы (user)"/>
    <w:basedOn w:val="a"/>
    <w:qFormat/>
    <w:pPr>
      <w:widowControl w:val="0"/>
      <w:suppressLineNumbers/>
    </w:pPr>
  </w:style>
  <w:style w:type="paragraph" w:customStyle="1" w:styleId="user2">
    <w:name w:val="Заголовок таблицы (user)"/>
    <w:basedOn w:val="user1"/>
    <w:qFormat/>
    <w:pPr>
      <w:jc w:val="center"/>
    </w:pPr>
    <w:rPr>
      <w:b/>
      <w:bCs/>
    </w:rPr>
  </w:style>
  <w:style w:type="paragraph" w:customStyle="1" w:styleId="a9">
    <w:name w:val="Содержимое таблицы"/>
    <w:basedOn w:val="a"/>
    <w:qFormat/>
    <w:pPr>
      <w:widowControl w:val="0"/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  <w:style w:type="numbering" w:customStyle="1" w:styleId="user3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350</Words>
  <Characters>2001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dc:description/>
  <cp:lastModifiedBy>Админ</cp:lastModifiedBy>
  <cp:revision>13</cp:revision>
  <cp:lastPrinted>2025-07-18T12:38:00Z</cp:lastPrinted>
  <dcterms:created xsi:type="dcterms:W3CDTF">2023-08-11T08:45:00Z</dcterms:created>
  <dcterms:modified xsi:type="dcterms:W3CDTF">2026-08-14T12:45:00Z</dcterms:modified>
  <dc:language>en-US</dc:language>
</cp:coreProperties>
</file>