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B3" w:rsidRDefault="00365DB3" w:rsidP="00365DB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Жаңатас көпсалалы колледжіндегі  жастар ісі жөніндегі инспекторының  </w:t>
      </w:r>
    </w:p>
    <w:p w:rsidR="00365DB3" w:rsidRDefault="00365DB3" w:rsidP="00365DB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2024-2025 оқу жылында  </w:t>
      </w:r>
      <w:r w:rsidRPr="00365DB3">
        <w:rPr>
          <w:rFonts w:ascii="Times New Roman" w:hAnsi="Times New Roman" w:cs="Times New Roman"/>
          <w:b/>
          <w:sz w:val="28"/>
          <w:szCs w:val="28"/>
          <w:u w:val="single"/>
          <w:lang w:val="kk-KZ"/>
        </w:rPr>
        <w:t>қыркүйек</w:t>
      </w:r>
      <w:r>
        <w:rPr>
          <w:rFonts w:ascii="Times New Roman" w:hAnsi="Times New Roman" w:cs="Times New Roman"/>
          <w:b/>
          <w:sz w:val="28"/>
          <w:szCs w:val="28"/>
          <w:lang w:val="kk-KZ"/>
        </w:rPr>
        <w:t xml:space="preserve"> айында </w:t>
      </w:r>
    </w:p>
    <w:p w:rsidR="00365DB3" w:rsidRDefault="00365DB3" w:rsidP="00365DB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«Саналы ұрпақ» клубы бойынша атқарған жұмысының есебі</w:t>
      </w:r>
    </w:p>
    <w:p w:rsidR="00365DB3" w:rsidRDefault="00365DB3" w:rsidP="00365DB3">
      <w:pPr>
        <w:spacing w:after="0"/>
        <w:jc w:val="center"/>
        <w:rPr>
          <w:rFonts w:ascii="Times New Roman" w:hAnsi="Times New Roman" w:cs="Times New Roman"/>
          <w:b/>
          <w:sz w:val="28"/>
          <w:szCs w:val="28"/>
          <w:lang w:val="kk-KZ"/>
        </w:rPr>
      </w:pPr>
    </w:p>
    <w:tbl>
      <w:tblPr>
        <w:tblStyle w:val="a6"/>
        <w:tblW w:w="11058" w:type="dxa"/>
        <w:tblInd w:w="-318" w:type="dxa"/>
        <w:tblLayout w:type="fixed"/>
        <w:tblLook w:val="04A0"/>
      </w:tblPr>
      <w:tblGrid>
        <w:gridCol w:w="498"/>
        <w:gridCol w:w="4288"/>
        <w:gridCol w:w="3107"/>
        <w:gridCol w:w="3165"/>
      </w:tblGrid>
      <w:tr w:rsidR="00365DB3" w:rsidTr="00365DB3">
        <w:tc>
          <w:tcPr>
            <w:tcW w:w="498"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288"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іс-шара атауы</w:t>
            </w:r>
          </w:p>
        </w:tc>
        <w:tc>
          <w:tcPr>
            <w:tcW w:w="3107"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сілтемесі</w:t>
            </w:r>
          </w:p>
        </w:tc>
        <w:tc>
          <w:tcPr>
            <w:tcW w:w="3165"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фотоесебі</w:t>
            </w:r>
          </w:p>
        </w:tc>
      </w:tr>
      <w:tr w:rsidR="00365DB3" w:rsidTr="00365DB3">
        <w:tc>
          <w:tcPr>
            <w:tcW w:w="498" w:type="dxa"/>
          </w:tcPr>
          <w:p w:rsidR="00365DB3" w:rsidRDefault="00365DB3" w:rsidP="00365DB3">
            <w:pPr>
              <w:jc w:val="center"/>
              <w:rPr>
                <w:rFonts w:ascii="Times New Roman" w:hAnsi="Times New Roman" w:cs="Times New Roman"/>
                <w:b/>
                <w:sz w:val="28"/>
                <w:szCs w:val="28"/>
                <w:lang w:val="kk-KZ"/>
              </w:rPr>
            </w:pPr>
          </w:p>
          <w:p w:rsidR="00365DB3" w:rsidRDefault="00365DB3" w:rsidP="00365DB3">
            <w:pPr>
              <w:jc w:val="center"/>
              <w:rPr>
                <w:rFonts w:ascii="Times New Roman" w:hAnsi="Times New Roman" w:cs="Times New Roman"/>
                <w:b/>
                <w:sz w:val="28"/>
                <w:szCs w:val="28"/>
                <w:lang w:val="kk-KZ"/>
              </w:rPr>
            </w:pPr>
          </w:p>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p>
        </w:tc>
        <w:tc>
          <w:tcPr>
            <w:tcW w:w="4288" w:type="dxa"/>
          </w:tcPr>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Жаңатас көпсалалы колледжінде  студенттер арасында  "Адалдық пен сыбайлас жемқорлыққа қарсы мінез-құлықтың құндылығын арттыру" тақырыбында кездесу өтті.</w:t>
            </w:r>
          </w:p>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Шараға қатысушылар:</w:t>
            </w:r>
          </w:p>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Сарысу - Адалдық алаңы кеңсесінің жетекшісі: Бейсенбайұлы Шерхан;</w:t>
            </w:r>
          </w:p>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Директордың тәрбие ісі жөніндегі орынбасары: А.Д. Қойлыбекова;</w:t>
            </w:r>
          </w:p>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Жастар ісі жөніндегі инспектор/ ұйымдастырушы: Н.А. Шалгинбаева;</w:t>
            </w:r>
          </w:p>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"Саналы ұрпақ" студенттік клубының мүшелері.</w:t>
            </w:r>
          </w:p>
          <w:p w:rsidR="00365DB3" w:rsidRDefault="00365DB3" w:rsidP="00365DB3">
            <w:pPr>
              <w:jc w:val="center"/>
              <w:rPr>
                <w:rFonts w:ascii="Times New Roman" w:hAnsi="Times New Roman" w:cs="Times New Roman"/>
                <w:b/>
                <w:sz w:val="28"/>
                <w:szCs w:val="28"/>
                <w:lang w:val="kk-KZ"/>
              </w:rPr>
            </w:pPr>
          </w:p>
        </w:tc>
        <w:tc>
          <w:tcPr>
            <w:tcW w:w="3107" w:type="dxa"/>
          </w:tcPr>
          <w:p w:rsidR="00365DB3" w:rsidRPr="00365DB3" w:rsidRDefault="00365DB3" w:rsidP="00365DB3">
            <w:pPr>
              <w:jc w:val="both"/>
              <w:rPr>
                <w:rFonts w:ascii="Times New Roman" w:hAnsi="Times New Roman" w:cs="Times New Roman"/>
                <w:sz w:val="28"/>
                <w:szCs w:val="28"/>
                <w:lang w:val="kk-KZ"/>
              </w:rPr>
            </w:pPr>
          </w:p>
          <w:p w:rsidR="00365DB3" w:rsidRDefault="001034F1" w:rsidP="00365DB3">
            <w:pPr>
              <w:jc w:val="center"/>
              <w:rPr>
                <w:rFonts w:ascii="Times New Roman" w:hAnsi="Times New Roman" w:cs="Times New Roman"/>
                <w:b/>
                <w:sz w:val="28"/>
                <w:szCs w:val="28"/>
                <w:lang w:val="kk-KZ"/>
              </w:rPr>
            </w:pPr>
            <w:hyperlink r:id="rId4" w:history="1">
              <w:r w:rsidR="00365DB3" w:rsidRPr="00365DB3">
                <w:rPr>
                  <w:rStyle w:val="a3"/>
                  <w:rFonts w:ascii="Times New Roman" w:hAnsi="Times New Roman" w:cs="Times New Roman"/>
                  <w:sz w:val="28"/>
                  <w:szCs w:val="28"/>
                  <w:lang w:val="kk-KZ"/>
                </w:rPr>
                <w:t>https://www.facebook.com/share/p/v8pqKYCm8Cia15Yb/?mibextid=qi2Omg</w:t>
              </w:r>
            </w:hyperlink>
          </w:p>
        </w:tc>
        <w:tc>
          <w:tcPr>
            <w:tcW w:w="3165" w:type="dxa"/>
          </w:tcPr>
          <w:p w:rsidR="00365DB3" w:rsidRDefault="00365DB3" w:rsidP="00365DB3">
            <w:pPr>
              <w:ind w:hanging="522"/>
              <w:jc w:val="right"/>
              <w:rPr>
                <w:rFonts w:ascii="Times New Roman" w:hAnsi="Times New Roman" w:cs="Times New Roman"/>
                <w:b/>
                <w:sz w:val="28"/>
                <w:szCs w:val="28"/>
                <w:lang w:val="kk-KZ"/>
              </w:rPr>
            </w:pPr>
            <w:r>
              <w:rPr>
                <w:rFonts w:ascii="Times New Roman" w:hAnsi="Times New Roman" w:cs="Times New Roman"/>
                <w:noProof/>
                <w:sz w:val="28"/>
                <w:szCs w:val="28"/>
              </w:rPr>
              <w:drawing>
                <wp:inline distT="0" distB="0" distL="0" distR="0">
                  <wp:extent cx="1899972" cy="1638300"/>
                  <wp:effectExtent l="0" t="0" r="5080" b="0"/>
                  <wp:docPr id="3" name="Рисунок 3" descr="D:\Рабочий стол\319e386b-e731-45a0-a64d-c3d59e9ead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319e386b-e731-45a0-a64d-c3d59e9eadac.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0593" cy="1638836"/>
                          </a:xfrm>
                          <a:prstGeom prst="rect">
                            <a:avLst/>
                          </a:prstGeom>
                          <a:noFill/>
                          <a:ln>
                            <a:noFill/>
                          </a:ln>
                        </pic:spPr>
                      </pic:pic>
                    </a:graphicData>
                  </a:graphic>
                </wp:inline>
              </w:drawing>
            </w:r>
          </w:p>
          <w:p w:rsidR="00365DB3" w:rsidRDefault="00365DB3" w:rsidP="00365DB3">
            <w:pPr>
              <w:ind w:hanging="522"/>
              <w:jc w:val="right"/>
              <w:rPr>
                <w:rFonts w:ascii="Times New Roman" w:hAnsi="Times New Roman" w:cs="Times New Roman"/>
                <w:b/>
                <w:sz w:val="28"/>
                <w:szCs w:val="28"/>
                <w:lang w:val="kk-KZ"/>
              </w:rPr>
            </w:pPr>
            <w:r>
              <w:rPr>
                <w:rFonts w:ascii="Times New Roman" w:hAnsi="Times New Roman" w:cs="Times New Roman"/>
                <w:noProof/>
                <w:sz w:val="28"/>
                <w:szCs w:val="28"/>
              </w:rPr>
              <w:drawing>
                <wp:inline distT="0" distB="0" distL="0" distR="0">
                  <wp:extent cx="2070100" cy="1726965"/>
                  <wp:effectExtent l="0" t="0" r="6350" b="6985"/>
                  <wp:docPr id="2" name="Рисунок 2" descr="D:\Рабочий стол\c480114a-102e-49a5-99b8-52b3b5b0fd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c480114a-102e-49a5-99b8-52b3b5b0fd5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7834" cy="1725075"/>
                          </a:xfrm>
                          <a:prstGeom prst="rect">
                            <a:avLst/>
                          </a:prstGeom>
                          <a:noFill/>
                          <a:ln>
                            <a:noFill/>
                          </a:ln>
                        </pic:spPr>
                      </pic:pic>
                    </a:graphicData>
                  </a:graphic>
                </wp:inline>
              </w:drawing>
            </w:r>
          </w:p>
        </w:tc>
      </w:tr>
      <w:tr w:rsidR="00365DB3" w:rsidTr="00365DB3">
        <w:tc>
          <w:tcPr>
            <w:tcW w:w="498"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288" w:type="dxa"/>
          </w:tcPr>
          <w:p w:rsidR="00365DB3" w:rsidRPr="00365DB3" w:rsidRDefault="00365DB3" w:rsidP="00365DB3">
            <w:pPr>
              <w:rPr>
                <w:rFonts w:ascii="Times New Roman" w:hAnsi="Times New Roman" w:cs="Times New Roman"/>
                <w:sz w:val="24"/>
                <w:szCs w:val="28"/>
                <w:lang w:val="kk-KZ"/>
              </w:rPr>
            </w:pPr>
            <w:r w:rsidRPr="00365DB3">
              <w:rPr>
                <w:rFonts w:ascii="Times New Roman" w:hAnsi="Times New Roman" w:cs="Times New Roman"/>
                <w:sz w:val="24"/>
                <w:szCs w:val="28"/>
                <w:lang w:val="kk-KZ"/>
              </w:rPr>
              <w:t>Сарысу - Адалдық алаңы кеңсесінің жетекшісі Бейсенбайұлы Шерханның  қатысуымен,  Жаңатас көпсалалы колледжінде білім алып жатқан өзге ұлт өкілдері  арасында "Сыбайлас жемқорлыққа қарсы саясатты арттыру, сыбайлас жемқорлықты азайту және оны болдырмау"  тақырыбында дөңгелек үстел өтті.</w:t>
            </w:r>
          </w:p>
          <w:p w:rsidR="00365DB3" w:rsidRDefault="00365DB3" w:rsidP="00365DB3">
            <w:pPr>
              <w:jc w:val="center"/>
              <w:rPr>
                <w:rFonts w:ascii="Times New Roman" w:hAnsi="Times New Roman" w:cs="Times New Roman"/>
                <w:b/>
                <w:sz w:val="28"/>
                <w:szCs w:val="28"/>
                <w:lang w:val="kk-KZ"/>
              </w:rPr>
            </w:pPr>
          </w:p>
        </w:tc>
        <w:tc>
          <w:tcPr>
            <w:tcW w:w="3107" w:type="dxa"/>
          </w:tcPr>
          <w:p w:rsidR="00365DB3" w:rsidRPr="00365DB3" w:rsidRDefault="001034F1" w:rsidP="00365DB3">
            <w:pPr>
              <w:jc w:val="both"/>
              <w:rPr>
                <w:rFonts w:ascii="Times New Roman" w:hAnsi="Times New Roman" w:cs="Times New Roman"/>
                <w:sz w:val="28"/>
                <w:szCs w:val="28"/>
                <w:lang w:val="kk-KZ"/>
              </w:rPr>
            </w:pPr>
            <w:hyperlink r:id="rId7" w:history="1">
              <w:r w:rsidR="00365DB3" w:rsidRPr="00365DB3">
                <w:rPr>
                  <w:rStyle w:val="a3"/>
                  <w:rFonts w:ascii="Times New Roman" w:hAnsi="Times New Roman" w:cs="Times New Roman"/>
                  <w:sz w:val="28"/>
                  <w:szCs w:val="28"/>
                  <w:lang w:val="kk-KZ"/>
                </w:rPr>
                <w:t>https://www.facebook.com/share/p/XZ6C1EQaB2fgnGcu/?mibextid=qi2Omg</w:t>
              </w:r>
            </w:hyperlink>
          </w:p>
          <w:p w:rsidR="00365DB3" w:rsidRDefault="00365DB3" w:rsidP="00365DB3">
            <w:pPr>
              <w:jc w:val="center"/>
              <w:rPr>
                <w:rFonts w:ascii="Times New Roman" w:hAnsi="Times New Roman" w:cs="Times New Roman"/>
                <w:b/>
                <w:sz w:val="28"/>
                <w:szCs w:val="28"/>
                <w:lang w:val="kk-KZ"/>
              </w:rPr>
            </w:pPr>
          </w:p>
        </w:tc>
        <w:tc>
          <w:tcPr>
            <w:tcW w:w="3165" w:type="dxa"/>
          </w:tcPr>
          <w:p w:rsidR="00365DB3" w:rsidRDefault="00365DB3" w:rsidP="00365DB3">
            <w:pPr>
              <w:jc w:val="center"/>
              <w:rPr>
                <w:rFonts w:ascii="Times New Roman" w:hAnsi="Times New Roman" w:cs="Times New Roman"/>
                <w:b/>
                <w:sz w:val="28"/>
                <w:szCs w:val="28"/>
                <w:lang w:val="kk-KZ"/>
              </w:rPr>
            </w:pPr>
            <w:r>
              <w:rPr>
                <w:rFonts w:ascii="Times New Roman" w:hAnsi="Times New Roman" w:cs="Times New Roman"/>
                <w:noProof/>
                <w:sz w:val="28"/>
                <w:szCs w:val="28"/>
              </w:rPr>
              <w:drawing>
                <wp:inline distT="0" distB="0" distL="0" distR="0">
                  <wp:extent cx="1778000" cy="1828800"/>
                  <wp:effectExtent l="0" t="0" r="0" b="0"/>
                  <wp:docPr id="5" name="Рисунок 5" descr="D:\Рабочий стол\1bd94771-849d-46ae-a4c7-dbe406203d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1bd94771-849d-46ae-a4c7-dbe406203dd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149" cy="1829982"/>
                          </a:xfrm>
                          <a:prstGeom prst="rect">
                            <a:avLst/>
                          </a:prstGeom>
                          <a:noFill/>
                          <a:ln>
                            <a:noFill/>
                          </a:ln>
                        </pic:spPr>
                      </pic:pic>
                    </a:graphicData>
                  </a:graphic>
                </wp:inline>
              </w:drawing>
            </w:r>
          </w:p>
        </w:tc>
      </w:tr>
    </w:tbl>
    <w:p w:rsidR="00365DB3" w:rsidRPr="00992207" w:rsidRDefault="00365DB3" w:rsidP="00365DB3">
      <w:pPr>
        <w:spacing w:after="0"/>
        <w:jc w:val="center"/>
        <w:rPr>
          <w:rFonts w:ascii="Times New Roman" w:hAnsi="Times New Roman" w:cs="Times New Roman"/>
          <w:b/>
          <w:sz w:val="28"/>
          <w:szCs w:val="28"/>
          <w:lang w:val="kk-KZ"/>
        </w:rPr>
      </w:pPr>
    </w:p>
    <w:p w:rsidR="00365DB3" w:rsidRPr="00365DB3" w:rsidRDefault="00365DB3" w:rsidP="00365DB3">
      <w:pPr>
        <w:spacing w:after="0"/>
        <w:jc w:val="both"/>
        <w:rPr>
          <w:rFonts w:ascii="Times New Roman" w:hAnsi="Times New Roman" w:cs="Times New Roman"/>
          <w:sz w:val="28"/>
          <w:szCs w:val="28"/>
          <w:lang w:val="kk-KZ"/>
        </w:rPr>
      </w:pPr>
    </w:p>
    <w:p w:rsidR="00365DB3" w:rsidRPr="00365DB3" w:rsidRDefault="00365DB3" w:rsidP="00365DB3">
      <w:pPr>
        <w:spacing w:after="0"/>
        <w:jc w:val="both"/>
        <w:rPr>
          <w:rFonts w:ascii="Times New Roman" w:hAnsi="Times New Roman" w:cs="Times New Roman"/>
          <w:sz w:val="28"/>
          <w:szCs w:val="28"/>
          <w:lang w:val="kk-KZ"/>
        </w:rPr>
      </w:pPr>
    </w:p>
    <w:p w:rsidR="00365DB3" w:rsidRPr="00365DB3" w:rsidRDefault="001034F1" w:rsidP="00365DB3">
      <w:pPr>
        <w:spacing w:after="0"/>
        <w:jc w:val="both"/>
        <w:rPr>
          <w:rFonts w:ascii="Times New Roman" w:hAnsi="Times New Roman" w:cs="Times New Roman"/>
          <w:sz w:val="28"/>
          <w:szCs w:val="28"/>
          <w:lang w:val="kk-KZ"/>
        </w:rPr>
      </w:pPr>
      <w:hyperlink r:id="rId9" w:history="1">
        <w:r w:rsidR="00365DB3" w:rsidRPr="00365DB3">
          <w:rPr>
            <w:rStyle w:val="a3"/>
            <w:rFonts w:ascii="Times New Roman" w:hAnsi="Times New Roman" w:cs="Times New Roman"/>
            <w:sz w:val="28"/>
            <w:szCs w:val="28"/>
            <w:lang w:val="kk-KZ"/>
          </w:rPr>
          <w:t>g</w:t>
        </w:r>
      </w:hyperlink>
      <w:bookmarkStart w:id="0" w:name="_GoBack"/>
      <w:bookmarkEnd w:id="0"/>
    </w:p>
    <w:p w:rsidR="00365DB3" w:rsidRPr="00365DB3" w:rsidRDefault="00365DB3" w:rsidP="00365DB3">
      <w:pPr>
        <w:spacing w:after="0"/>
        <w:jc w:val="both"/>
        <w:rPr>
          <w:rFonts w:ascii="Times New Roman" w:hAnsi="Times New Roman" w:cs="Times New Roman"/>
          <w:sz w:val="16"/>
          <w:szCs w:val="28"/>
          <w:lang w:val="kk-KZ"/>
        </w:rPr>
      </w:pPr>
    </w:p>
    <w:p w:rsidR="00365DB3" w:rsidRPr="00365DB3" w:rsidRDefault="00365DB3" w:rsidP="00365DB3">
      <w:pPr>
        <w:spacing w:after="0"/>
        <w:rPr>
          <w:rFonts w:ascii="Times New Roman" w:hAnsi="Times New Roman" w:cs="Times New Roman"/>
          <w:noProof/>
          <w:sz w:val="28"/>
          <w:szCs w:val="28"/>
          <w:lang w:val="kk-KZ"/>
        </w:rPr>
      </w:pPr>
    </w:p>
    <w:p w:rsidR="00365DB3" w:rsidRPr="00365DB3" w:rsidRDefault="00365DB3" w:rsidP="00365DB3">
      <w:pPr>
        <w:spacing w:after="0"/>
        <w:jc w:val="both"/>
        <w:rPr>
          <w:rFonts w:ascii="Times New Roman" w:hAnsi="Times New Roman" w:cs="Times New Roman"/>
          <w:noProof/>
          <w:sz w:val="28"/>
          <w:szCs w:val="28"/>
          <w:lang w:val="kk-KZ"/>
        </w:rPr>
      </w:pPr>
    </w:p>
    <w:p w:rsidR="00365DB3" w:rsidRPr="00992207" w:rsidRDefault="00365DB3" w:rsidP="00365DB3">
      <w:pPr>
        <w:spacing w:after="0"/>
        <w:jc w:val="both"/>
        <w:rPr>
          <w:rFonts w:ascii="Times New Roman" w:hAnsi="Times New Roman" w:cs="Times New Roman"/>
          <w:sz w:val="28"/>
          <w:szCs w:val="28"/>
        </w:rPr>
      </w:pPr>
    </w:p>
    <w:p w:rsidR="004456D5" w:rsidRDefault="004456D5" w:rsidP="00365DB3">
      <w:pPr>
        <w:spacing w:after="0"/>
      </w:pPr>
    </w:p>
    <w:sectPr w:rsidR="004456D5" w:rsidSect="00992207">
      <w:pgSz w:w="11906" w:h="16838"/>
      <w:pgMar w:top="70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4763F"/>
    <w:rsid w:val="001034F1"/>
    <w:rsid w:val="00365DB3"/>
    <w:rsid w:val="004456D5"/>
    <w:rsid w:val="0084763F"/>
    <w:rsid w:val="00C23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D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5DB3"/>
    <w:rPr>
      <w:color w:val="0000FF" w:themeColor="hyperlink"/>
      <w:u w:val="single"/>
    </w:rPr>
  </w:style>
  <w:style w:type="paragraph" w:styleId="a4">
    <w:name w:val="Balloon Text"/>
    <w:basedOn w:val="a"/>
    <w:link w:val="a5"/>
    <w:uiPriority w:val="99"/>
    <w:semiHidden/>
    <w:unhideWhenUsed/>
    <w:rsid w:val="00365D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5DB3"/>
    <w:rPr>
      <w:rFonts w:ascii="Tahoma" w:eastAsiaTheme="minorEastAsia" w:hAnsi="Tahoma" w:cs="Tahoma"/>
      <w:sz w:val="16"/>
      <w:szCs w:val="16"/>
      <w:lang w:eastAsia="ru-RU"/>
    </w:rPr>
  </w:style>
  <w:style w:type="table" w:styleId="a6">
    <w:name w:val="Table Grid"/>
    <w:basedOn w:val="a1"/>
    <w:uiPriority w:val="59"/>
    <w:rsid w:val="00365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D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5DB3"/>
    <w:rPr>
      <w:color w:val="0000FF" w:themeColor="hyperlink"/>
      <w:u w:val="single"/>
    </w:rPr>
  </w:style>
  <w:style w:type="paragraph" w:styleId="a4">
    <w:name w:val="Balloon Text"/>
    <w:basedOn w:val="a"/>
    <w:link w:val="a5"/>
    <w:uiPriority w:val="99"/>
    <w:semiHidden/>
    <w:unhideWhenUsed/>
    <w:rsid w:val="00365D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5DB3"/>
    <w:rPr>
      <w:rFonts w:ascii="Tahoma" w:eastAsiaTheme="minorEastAsia" w:hAnsi="Tahoma" w:cs="Tahoma"/>
      <w:sz w:val="16"/>
      <w:szCs w:val="16"/>
      <w:lang w:eastAsia="ru-RU"/>
    </w:rPr>
  </w:style>
  <w:style w:type="table" w:styleId="a6">
    <w:name w:val="Table Grid"/>
    <w:basedOn w:val="a1"/>
    <w:uiPriority w:val="59"/>
    <w:rsid w:val="0036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facebook.com/share/p/XZ6C1EQaB2fgnGcu/?mibextid=qi2Omg"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facebook.com/share/p/v8pqKYCm8Cia15Yb/?mibextid=qi2Omg" TargetMode="External"/><Relationship Id="rId9" Type="http://schemas.openxmlformats.org/officeDocument/2006/relationships/hyperlink" Target="https://www.facebook.com/share/p/v8pqKYCm8Cia15Yb/?mibextid=qi2Om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1112</Characters>
  <Application>Microsoft Office Word</Application>
  <DocSecurity>0</DocSecurity>
  <Lines>9</Lines>
  <Paragraphs>2</Paragraphs>
  <ScaleCrop>false</ScaleCrop>
  <Company>*</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XTreme.ws</cp:lastModifiedBy>
  <cp:revision>3</cp:revision>
  <dcterms:created xsi:type="dcterms:W3CDTF">2024-09-24T12:24:00Z</dcterms:created>
  <dcterms:modified xsi:type="dcterms:W3CDTF">2024-09-24T11:32:00Z</dcterms:modified>
</cp:coreProperties>
</file>