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E66BB8" w:rsidRPr="00E66BB8" w:rsidTr="00F313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66BB8" w:rsidRPr="00E66BB8" w:rsidRDefault="00E66BB8" w:rsidP="00E66B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  <w:r w:rsidRPr="00E66BB8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kk-KZ"/>
        </w:rPr>
        <w:t>Жаңатас көпсалалы колледжі</w:t>
      </w:r>
      <w:r w:rsidRPr="00E66BB8">
        <w:rPr>
          <w:rFonts w:ascii="Times New Roman" w:eastAsia="Times New Roman" w:hAnsi="Times New Roman" w:cs="Times New Roman"/>
          <w:sz w:val="24"/>
          <w:u w:val="single"/>
          <w:lang w:val="en-US"/>
        </w:rPr>
        <w:br/>
      </w:r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(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білім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беру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ұйымының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атауы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)</w:t>
      </w:r>
    </w:p>
    <w:p w:rsidR="00E66BB8" w:rsidRPr="00E66BB8" w:rsidRDefault="00E66BB8" w:rsidP="00E66B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E66BB8" w:rsidRPr="00E66BB8" w:rsidRDefault="00E66BB8" w:rsidP="00E66B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E66BB8" w:rsidRPr="00E66BB8" w:rsidRDefault="00E66BB8" w:rsidP="00E66B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E66BB8" w:rsidRPr="00E66BB8" w:rsidRDefault="00E66BB8" w:rsidP="00E66BB8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E66BB8" w:rsidRPr="00E66BB8" w:rsidTr="00F313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БЕКІТЕМІН</w:t>
            </w:r>
            <w:r w:rsidRPr="00E66BB8">
              <w:rPr>
                <w:rFonts w:ascii="Times New Roman" w:eastAsia="Times New Roman" w:hAnsi="Times New Roman" w:cs="Times New Roman"/>
                <w:sz w:val="28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Колледж директоры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__________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Туйтебаева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Ә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 (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болған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жағдайда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)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"____" ____________20___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E66BB8" w:rsidRPr="00E66BB8" w:rsidRDefault="00E66BB8" w:rsidP="00E66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66BB8" w:rsidRPr="00E66BB8" w:rsidRDefault="00E66BB8" w:rsidP="00E66B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Пән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/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модуль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/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өндірістік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оқыту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мен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кәсіптік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практика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бойынша</w:t>
      </w:r>
      <w:proofErr w:type="spellEnd"/>
    </w:p>
    <w:p w:rsidR="00E66BB8" w:rsidRPr="00E66BB8" w:rsidRDefault="00E66BB8" w:rsidP="00E66B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>оқу жұмыс бағдарламасы</w:t>
      </w: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u w:val="single"/>
          <w:lang w:val="kk-KZ" w:eastAsia="ru-RU"/>
        </w:rPr>
      </w:pPr>
      <w:r w:rsidRPr="00E66BB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u w:val="single"/>
          <w:lang w:val="kk-KZ" w:eastAsia="ru-RU"/>
        </w:rPr>
        <w:t>КМ03.Кен байыту процесін ұйымдастыру</w:t>
      </w: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r w:rsidRPr="00E66BB8">
        <w:rPr>
          <w:rFonts w:ascii="Times New Roman" w:eastAsia="Times New Roman" w:hAnsi="Times New Roman" w:cs="Times New Roman"/>
          <w:lang w:val="kk-KZ"/>
        </w:rPr>
        <w:br/>
      </w:r>
      <w:r w:rsidRPr="00E66BB8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</w:t>
      </w:r>
      <w:r w:rsidRPr="00E66BB8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(модуль немесе пән атауы)</w:t>
      </w: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E66BB8">
        <w:rPr>
          <w:rFonts w:ascii="Times New Roman" w:eastAsia="Times New Roman" w:hAnsi="Times New Roman" w:cs="Times New Roman"/>
          <w:sz w:val="18"/>
          <w:lang w:val="kk-KZ"/>
        </w:rPr>
        <w:br/>
      </w:r>
      <w:r w:rsidRPr="00E66BB8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Мамандық__</w:t>
      </w:r>
      <w:r w:rsidRPr="00E66BB8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07240500 - Пайдалы қазбаларды байыту (кен байыту)</w:t>
      </w:r>
      <w:r w:rsidRPr="00E66BB8">
        <w:rPr>
          <w:rFonts w:ascii="Times New Roman" w:eastAsia="Times New Roman" w:hAnsi="Times New Roman" w:cs="Times New Roman"/>
          <w:sz w:val="24"/>
          <w:lang w:val="kk-KZ"/>
        </w:rPr>
        <w:br/>
      </w:r>
      <w:r w:rsidRPr="00E66BB8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                 (коды және атауы)</w:t>
      </w:r>
      <w:r w:rsidRPr="00E66BB8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  <w:t>Біліктілік _</w:t>
      </w:r>
      <w:r w:rsidRPr="00E66BB8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4S07240503 - Техник-технолог</w:t>
      </w:r>
      <w:r w:rsidRPr="00E66BB8">
        <w:rPr>
          <w:rFonts w:ascii="Times New Roman" w:eastAsia="Times New Roman" w:hAnsi="Times New Roman" w:cs="Times New Roman"/>
          <w:sz w:val="24"/>
          <w:lang w:val="kk-KZ"/>
        </w:rPr>
        <w:br/>
      </w:r>
      <w:r w:rsidRPr="00E66BB8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(коды және атауы)</w:t>
      </w:r>
      <w:r w:rsidRPr="00E66BB8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</w:r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Оқыту нысаны    </w:t>
      </w:r>
      <w:r w:rsidRPr="00E66BB8">
        <w:rPr>
          <w:rFonts w:ascii="Times New Roman" w:eastAsia="Times New Roman" w:hAnsi="Times New Roman" w:cs="Times New Roman"/>
          <w:b/>
          <w:i/>
          <w:color w:val="000000"/>
          <w:u w:val="single"/>
          <w:lang w:val="kk-KZ"/>
        </w:rPr>
        <w:t xml:space="preserve">күндізгі      </w:t>
      </w:r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>орта білім базасында</w:t>
      </w: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> 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</w:rPr>
        <w:t>Жалпы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</w:rPr>
        <w:t>сағат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</w:rPr>
        <w:t xml:space="preserve"> саны _</w:t>
      </w:r>
      <w:r w:rsidRPr="00E66BB8">
        <w:rPr>
          <w:rFonts w:ascii="Times New Roman" w:eastAsia="Times New Roman" w:hAnsi="Times New Roman" w:cs="Times New Roman"/>
          <w:iCs/>
          <w:szCs w:val="24"/>
          <w:u w:val="single"/>
        </w:rPr>
        <w:t>1152</w:t>
      </w:r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>_</w:t>
      </w:r>
      <w:r w:rsidRPr="00E66BB8">
        <w:rPr>
          <w:rFonts w:ascii="Times New Roman" w:eastAsia="Times New Roman" w:hAnsi="Times New Roman" w:cs="Times New Roman"/>
          <w:color w:val="000000"/>
          <w:sz w:val="24"/>
        </w:rPr>
        <w:t>, кредит саны __48</w:t>
      </w: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  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</w:rPr>
        <w:t>Әзірлеуші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</w:rPr>
        <w:t xml:space="preserve"> (-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</w:rPr>
        <w:t>лер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>Оразкулова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>Гулжамал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Маратовна,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>Мамбетова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>Акбота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>Кудайбергеновна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sz w:val="14"/>
        </w:rPr>
      </w:pPr>
      <w:r w:rsidRPr="00E66BB8">
        <w:rPr>
          <w:rFonts w:ascii="Times New Roman" w:eastAsia="Times New Roman" w:hAnsi="Times New Roman" w:cs="Times New Roman"/>
          <w:color w:val="000000"/>
          <w:sz w:val="18"/>
        </w:rPr>
        <w:t xml:space="preserve">                                                                                        (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18"/>
        </w:rPr>
        <w:t>қолы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18"/>
        </w:rPr>
        <w:t>) Т.А.Ә. (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18"/>
        </w:rPr>
        <w:t>болғанжағдайда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E66BB8" w:rsidRPr="00E66BB8" w:rsidRDefault="00E66BB8" w:rsidP="00E66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E66BB8">
        <w:rPr>
          <w:rFonts w:ascii="Times New Roman" w:eastAsia="Times New Roman" w:hAnsi="Times New Roman" w:cs="Times New Roman"/>
          <w:color w:val="000000"/>
          <w:sz w:val="28"/>
          <w:lang w:val="en-US"/>
        </w:rPr>
        <w:t>  </w:t>
      </w:r>
    </w:p>
    <w:p w:rsidR="00E66BB8" w:rsidRPr="00E66BB8" w:rsidRDefault="00E66BB8" w:rsidP="00E66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E66BB8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Түсіндірме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жазба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6"/>
        <w:gridCol w:w="6714"/>
      </w:tblGrid>
      <w:tr w:rsidR="00E66BB8" w:rsidRPr="00E66BB8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Пән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модуль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сипаттамасы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Cs w:val="26"/>
                <w:lang w:val="kk-KZ" w:eastAsia="ru-RU"/>
              </w:rPr>
              <w:t>Кенді байытудың технологиялық процесін және байыту фабрикасының жабдықтарын басқару</w:t>
            </w:r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Қалыптастырылатын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құзыреттіліктер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Пререквизиттер</w:t>
            </w:r>
            <w:proofErr w:type="spellEnd"/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Постреквизиттер</w:t>
            </w:r>
            <w:proofErr w:type="spellEnd"/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Оқытуға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қажетті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жабдықтар</w:t>
            </w:r>
            <w:proofErr w:type="spellEnd"/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Оқытушының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байланыс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құралдары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</w:tr>
      <w:tr w:rsidR="00E66BB8" w:rsidRPr="00E66BB8" w:rsidTr="00F3134D">
        <w:trPr>
          <w:trHeight w:val="30"/>
        </w:trPr>
        <w:tc>
          <w:tcPr>
            <w:tcW w:w="5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>Т.А.Ә. (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болған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жағдайда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Оразкулова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>Гулжамал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Маратовна</w:t>
            </w:r>
          </w:p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Мамбетова Акбота Кудайбергеновна</w:t>
            </w: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тел.:   87781100404.    87024254132</w:t>
            </w:r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vMerge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е-mail: </w:t>
            </w:r>
            <w:hyperlink r:id="rId5" w:history="1">
              <w:r w:rsidRPr="00E66BB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kk-KZ"/>
                </w:rPr>
                <w:t>botashka_m.k@mail.ru</w:t>
              </w:r>
            </w:hyperlink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. 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Gulzhamal060518@gmail.com</w:t>
            </w:r>
          </w:p>
        </w:tc>
      </w:tr>
    </w:tbl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Семестр бойынша сағаттарды бөлу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049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66BB8" w:rsidRPr="00E66BB8" w:rsidTr="00F3134D">
        <w:trPr>
          <w:trHeight w:val="30"/>
        </w:trPr>
        <w:tc>
          <w:tcPr>
            <w:tcW w:w="37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Пән/модульдің коды және атауы</w:t>
            </w:r>
          </w:p>
        </w:tc>
        <w:tc>
          <w:tcPr>
            <w:tcW w:w="10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Модульдегі барлық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0" w:type="auto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Соның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vMerge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</w:tr>
      <w:tr w:rsidR="00E66BB8" w:rsidRPr="00E66BB8" w:rsidTr="00F3134D">
        <w:trPr>
          <w:trHeight w:val="30"/>
        </w:trPr>
        <w:tc>
          <w:tcPr>
            <w:tcW w:w="0" w:type="auto"/>
            <w:vMerge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5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6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7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8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</w:tr>
      <w:tr w:rsidR="00E66BB8" w:rsidRPr="00E66BB8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E66BB8" w:rsidRPr="00E66BB8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КМ03.Кен байыту процесін ұйымдастыру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E66BB8" w:rsidRPr="00E66BB8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Барлығы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E66BB8" w:rsidRPr="00E66BB8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Пән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модуль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бойынша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оқытуға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берілетін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жалпы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648</w:t>
            </w: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</w:tbl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0" w:name="_GoBack"/>
      <w:bookmarkEnd w:id="0"/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lastRenderedPageBreak/>
        <w:t>Оқу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жұмыс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бағдарламасының</w:t>
      </w:r>
      <w:proofErr w:type="spellEnd"/>
      <w:r w:rsidRPr="00E66BB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b/>
          <w:color w:val="000000"/>
          <w:lang w:val="en-US"/>
        </w:rPr>
        <w:t>мазмұны</w:t>
      </w:r>
      <w:proofErr w:type="spellEnd"/>
    </w:p>
    <w:p w:rsidR="00E66BB8" w:rsidRPr="00E66BB8" w:rsidRDefault="00E66BB8" w:rsidP="00E66BB8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3402"/>
        <w:gridCol w:w="708"/>
        <w:gridCol w:w="993"/>
        <w:gridCol w:w="1275"/>
        <w:gridCol w:w="1560"/>
        <w:gridCol w:w="992"/>
        <w:gridCol w:w="1134"/>
        <w:gridCol w:w="1417"/>
      </w:tblGrid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Тараулар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нәтижелері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Тақырыптар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бағалау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өлшемдері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Барлық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Оның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Сабақ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Бағалау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тапсырмалары</w:t>
            </w:r>
            <w:proofErr w:type="spellEnd"/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Теориялық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Зертханалық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тәжірибелік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Өндірістік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/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кәсіптік</w:t>
            </w:r>
            <w:proofErr w:type="spellEnd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практика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E66BB8" w:rsidRPr="00E66BB8" w:rsidTr="00F3134D">
        <w:trPr>
          <w:trHeight w:val="464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 xml:space="preserve">3  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E66BB8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КМ03.Кен байыту процесін ұйымдастыру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3.1. Өндірістің техникалық-экономикалық тиімділігін анықтау.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Сала экономикасы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Кіріспе. 1 Бөлім. Жер құрылысы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1. Жердің геосферасы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2. Геофизикалық өріс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3. Жер қыртысының химиялық құрамы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4. Жер қыртысының минералды құрамы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5. Жер құрамының петрографикалық құрамы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2. Бөлім. Геологиялық эндогенді және экзогенді үдерістері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6. Тектокникалық үрдерістер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7.Магматизм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8. Метаморфизм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9. Экзонді геологиялық үрдістер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3.Бөлім. Полезные ископаемые и их  месторождения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10. Пайдалы қазбалы кенорындарының жайлы жалпы түсініктер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11. Пайдалы қазбалы кенорындарының генетикалық түрлері 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12. Металды пайдалы қазбалы кенорны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4. Бөлім. Тау-кен ісінің негізі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13. Пайдалы қазбаларды барлауға арналған негізгі қағидалар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14. Барлау жұмыстарының геологиялық құжаттары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15. Пайдалы қазбаларды өндіруге арналған ашық тәсілдер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16. Пайдалы қазбаларды жер асты өндіруге арналған тәсілдер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 xml:space="preserve">17. Бақылау жұмысы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ОН 3.2. Учаскеде тиімді жұмысты ұйымдастыру.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қазбаларды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Кіріспе. 1 Тарау. Жалпы түсініктері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 анықтамалары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 және олардың сипаттамасы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қазбаларды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2. Тарау. Даярлау процестері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Тас елек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Гидравликалық топтастыру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Ұсақталу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Ұсақтау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3. Тарау. Негізгі байыту процесстері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Гравитациялық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Магнитті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Электр байытуы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Радиометриялық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Химиялық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Минералдың физикалық – механикалық қасиеттері бойынша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4. Бөлім. Қосалқы процестері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Байыту өнімдерінің құрғатуы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қазбаларды кесектеуі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 xml:space="preserve">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ОН 3.3 Жұмыс уақытының есебін жүргізу.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Байыту фабрикасының жабдықтарын пайдалану және технологиялық процестерді жүргізу.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Көмірді байытуға дайындау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Қабылдау және түсіру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Алдын ала өңдеу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 xml:space="preserve">Жинақтау, орташалау және шикіқұрамдау 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Ұсақтау және ұнтақтау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Көмір мен Байыту өнімдерін ірілігі бойынша жіктеу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Құрғақ және дымқыл елеу процестерінің заңдылықтары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Құрғақ және дымқыл елеуге арналған жабдық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Електердің елеуіш беттері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Елеу беттерін бекіту әдістері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ОН 3.4. Өндірістік жоспардың </w:t>
            </w: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орындалуын қамтамасыз 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Көмірді байытуға арналған технология және жабдық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Ауыр жанама сеператорлар мен циклондарда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Тұндыру машиналарында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Пневматикалық сеператорларда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Флотациялық машиналарда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Ағынға қарсы аппараттарда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Селективті май агломерациясы әдісімен көмір шламдарын байыту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Байыту өнімдерін сусыздандыру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Суссыздандырудың негізгі сипаттамалары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Ірі және орта кластағы көмірді суссыздандыру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 xml:space="preserve"> Ұсақ кластағы көмірді центррифугалау арқылы суссыздандыру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Шламдар мен флотация өнімдерін сүзгілеу арқылы суссыздандыру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Шлам суларын ағарту және шламдарды өңдеу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Шлам гидроқоспаларының қасиеттері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Шламдарды жіктеуге, қалыңдтуға және шлам  уларын ағартуға процестер мен жабдықтар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Айналмалы суды тазарту және шламдарды өңдеу процестерін қарқындату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Кептіру. Жалпы мәліметтер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b/>
                <w:lang w:val="kk-KZ"/>
              </w:rPr>
              <w:t>Бағлаудың өлшем шарттары: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Кептіру аппараттарымен танысады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Кептіру қондырғыларын пайдалану туралы негізгі мәліметтерді меңгереді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3.5. Ақпараттық базаны және шоғырландырылған есептілікті қалыптастыру үшін белгіленген нұсқаулыққа сәйкес автоматтандырылған жүйедегі бағыттар бойынша есептілікті жүргізуді қамтамасыз 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Өндірісті ақпараттандыру және автоматтандыру негіздері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технология түрлерінің жалпы жіктелуі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процестер ақпараттық технологиялардың негізі секілді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Мәліметтерді беру, өңдеу және жинақтаушы ақпараттық процестердің модельдері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Базалы және қолданбалы ақпараттық технологиялар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Желілі ақпараттық технологиялар мен коммуникациялар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Ақпаратттық технологияларды іске асыру ортасы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технологияларды пайдалану үлгілері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өндіру өнеркәсібіндегі заманауи ақпараттық технологиялар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технологиялар дамуының ерекшелігі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Байытудың процестердің бақылаудың және сынамалаудың қажеті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Байыту прцестерін бақылау және сынамалау әдістері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Технологиялық процестерді автоматикалық жолдармен бақылау және реттеу жолдарды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Автоматика жүйесінің күшейткіш элементтері</w:t>
            </w:r>
          </w:p>
          <w:p w:rsidR="00E66BB8" w:rsidRPr="00E66BB8" w:rsidRDefault="00E66BB8" w:rsidP="00E6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блоктар мен тораптардың ақауларын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диагностикалау әдістері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Икемді автоматтандырылған жүйелер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түрлендіргіштер мен аспаптарды монтаждау</w:t>
            </w:r>
          </w:p>
          <w:p w:rsidR="00E66BB8" w:rsidRPr="00E66BB8" w:rsidRDefault="00E66BB8" w:rsidP="00E6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Басқару қалқандары мен пульттарындағы аспаптарды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Монтаждау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Техникалық қызмет көрсету, жинау, тексеру, сынау ережесі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Автоматтандырылған өндірісте бөлшектерді өңдеуге арналған басқару бағдарламаларын әзірлеу және енгізу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Технологиялық процестерді бақылау, реттеу, Автоматтандыру және басқарудың заманауи техникалық құралдары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Автоматты реттеу жүйелерінің негізгі түрлері және басқару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Заманауи ақпараттық технологиялар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Бағалаудың өлшем шарттары: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 xml:space="preserve">    1. Учаскеде тиімді жұмысты ұйымдастыруды үйренеді</w:t>
            </w:r>
          </w:p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2. Өндірістік жоспарды есептеуді меңгереді;</w:t>
            </w:r>
          </w:p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3. Ақпараттық базаны автоматтандыру жүйесін бағыттайды және есептілікті жүргізуді меңгереді;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Курстық жоба/жұмыс (егер жоспарланған болса)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48</w:t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  <w:tr w:rsidR="00E66BB8" w:rsidRPr="00E66BB8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Барлық сағат саны: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  <w:t>5760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1872</w:t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1944</w:t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1896</w:t>
            </w: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t>684</w:t>
            </w:r>
          </w:p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BB8" w:rsidRPr="00E66BB8" w:rsidRDefault="00E66BB8" w:rsidP="00E66BB8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66BB8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</w:tbl>
    <w:p w:rsidR="00E66BB8" w:rsidRPr="00E66BB8" w:rsidRDefault="00E66BB8" w:rsidP="00E66BB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жеке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сабақ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сағаттарын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қарастыратын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оқыту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ерекше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қажеттілігі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бар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тұлғаларды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оқыту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кезінде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және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"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Өнер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"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бейіні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бойынша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бағдарламаларын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жүзеге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асыратын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ұйымдарымен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толтырылады</w:t>
      </w:r>
      <w:proofErr w:type="spellEnd"/>
      <w:r w:rsidRPr="00E66BB8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:rsidR="00E66BB8" w:rsidRPr="00E66BB8" w:rsidRDefault="00E66BB8" w:rsidP="00E66BB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:rsidR="00E66BB8" w:rsidRPr="00E66BB8" w:rsidRDefault="00E66BB8" w:rsidP="00E66BB8">
      <w:pPr>
        <w:spacing w:after="200" w:line="276" w:lineRule="auto"/>
        <w:rPr>
          <w:rFonts w:ascii="Times New Roman" w:eastAsia="Times New Roman" w:hAnsi="Times New Roman" w:cs="Times New Roman"/>
          <w:sz w:val="24"/>
          <w:highlight w:val="yellow"/>
          <w:lang w:val="en-US"/>
        </w:rPr>
      </w:pPr>
      <w:r w:rsidRPr="00E66BB8">
        <w:rPr>
          <w:rFonts w:ascii="Times New Roman" w:eastAsia="Times New Roman" w:hAnsi="Times New Roman" w:cs="Times New Roman"/>
          <w:sz w:val="24"/>
          <w:lang w:val="en-US"/>
        </w:rPr>
        <w:t>   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Аталған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оқу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жұмыс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бағдарламасының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бөлімдері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болып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табылады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."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мәртебесі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туралы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"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Қазақстан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Республикасы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Заңының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7-бабы 1-тармағының </w:t>
      </w:r>
      <w:proofErr w:type="gram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1)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тармақшасына</w:t>
      </w:r>
      <w:proofErr w:type="spellEnd"/>
      <w:proofErr w:type="gram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тиісті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беру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деңгейінің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мемлекеттік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жалпыға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стандартына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және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пән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/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модуль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ерекшеліктерімен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білімалушылардың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қажеттіліктерін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ескере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отырып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қосымша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элементтер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енгізуге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құқылы</w:t>
      </w:r>
      <w:proofErr w:type="spellEnd"/>
      <w:r w:rsidRPr="00E66BB8">
        <w:rPr>
          <w:rFonts w:ascii="Times New Roman" w:eastAsia="Times New Roman" w:hAnsi="Times New Roman" w:cs="Times New Roman"/>
          <w:sz w:val="24"/>
          <w:highlight w:val="yellow"/>
          <w:lang w:val="en-US"/>
        </w:rPr>
        <w:t>.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95"/>
        <w:gridCol w:w="328"/>
        <w:gridCol w:w="328"/>
        <w:gridCol w:w="440"/>
        <w:gridCol w:w="599"/>
        <w:gridCol w:w="1035"/>
        <w:gridCol w:w="1011"/>
        <w:gridCol w:w="955"/>
        <w:gridCol w:w="791"/>
        <w:gridCol w:w="846"/>
        <w:gridCol w:w="797"/>
        <w:gridCol w:w="791"/>
        <w:gridCol w:w="2344"/>
      </w:tblGrid>
      <w:tr w:rsidR="00E66BB8" w:rsidRPr="00E66BB8" w:rsidTr="00F3134D">
        <w:trPr>
          <w:trHeight w:val="312"/>
        </w:trPr>
        <w:tc>
          <w:tcPr>
            <w:tcW w:w="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Директордың оқу ісі жөніндегі орынбасары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Д.Коланов</w:t>
            </w:r>
            <w:proofErr w:type="spellEnd"/>
          </w:p>
        </w:tc>
      </w:tr>
      <w:tr w:rsidR="00E66BB8" w:rsidRPr="00E66BB8" w:rsidTr="00F3134D">
        <w:trPr>
          <w:trHeight w:val="36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Директордың оқу-өндірістік ісі жөніндегі орынбасары</w:t>
            </w:r>
          </w:p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бөлімінің меңгерушісі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К.Ибраймова</w:t>
            </w:r>
          </w:p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З.Ажибекова</w:t>
            </w:r>
          </w:p>
        </w:tc>
      </w:tr>
      <w:tr w:rsidR="00E66BB8" w:rsidRPr="00E66BB8" w:rsidTr="00F3134D">
        <w:trPr>
          <w:trHeight w:val="34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Әдіскер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Г.Утебаева</w:t>
            </w:r>
            <w:proofErr w:type="spellEnd"/>
          </w:p>
        </w:tc>
      </w:tr>
      <w:tr w:rsidR="00E66BB8" w:rsidRPr="00E66BB8" w:rsidTr="00F3134D">
        <w:trPr>
          <w:trHeight w:val="312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А.Бексейтова</w:t>
            </w:r>
            <w:proofErr w:type="spellEnd"/>
          </w:p>
        </w:tc>
      </w:tr>
      <w:tr w:rsidR="00E66BB8" w:rsidRPr="00E66BB8" w:rsidTr="00F3134D">
        <w:trPr>
          <w:trHeight w:val="33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B8" w:rsidRPr="00E66BB8" w:rsidRDefault="00E66BB8" w:rsidP="00E66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Г.Оразқұлова</w:t>
            </w:r>
            <w:proofErr w:type="spellEnd"/>
          </w:p>
        </w:tc>
      </w:tr>
    </w:tbl>
    <w:p w:rsidR="00875E33" w:rsidRDefault="00875E33"/>
    <w:sectPr w:rsidR="00875E33" w:rsidSect="00CB0ADF">
      <w:pgSz w:w="16838" w:h="11906" w:orient="landscape"/>
      <w:pgMar w:top="127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8F3"/>
    <w:multiLevelType w:val="hybridMultilevel"/>
    <w:tmpl w:val="CA1E6D52"/>
    <w:lvl w:ilvl="0" w:tplc="21DAEE2C">
      <w:start w:val="1"/>
      <w:numFmt w:val="decimal"/>
      <w:lvlText w:val="%1."/>
      <w:lvlJc w:val="left"/>
      <w:pPr>
        <w:ind w:left="5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47665BB5"/>
    <w:multiLevelType w:val="hybridMultilevel"/>
    <w:tmpl w:val="BC00E0B0"/>
    <w:lvl w:ilvl="0" w:tplc="EFDC8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5CD7"/>
    <w:multiLevelType w:val="hybridMultilevel"/>
    <w:tmpl w:val="3B1C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B45F8"/>
    <w:multiLevelType w:val="hybridMultilevel"/>
    <w:tmpl w:val="FD2C4CD2"/>
    <w:lvl w:ilvl="0" w:tplc="7DFEEE0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73931AD2"/>
    <w:multiLevelType w:val="hybridMultilevel"/>
    <w:tmpl w:val="0406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42462"/>
    <w:multiLevelType w:val="hybridMultilevel"/>
    <w:tmpl w:val="454A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1E3C"/>
    <w:multiLevelType w:val="hybridMultilevel"/>
    <w:tmpl w:val="49B2B31A"/>
    <w:lvl w:ilvl="0" w:tplc="8B70C61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8AF1FE8"/>
    <w:multiLevelType w:val="hybridMultilevel"/>
    <w:tmpl w:val="8518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B8"/>
    <w:rsid w:val="00875E33"/>
    <w:rsid w:val="00E6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F45D"/>
  <w15:chartTrackingRefBased/>
  <w15:docId w15:val="{8A33B575-4C87-4B52-A860-2BD89AC2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6BB8"/>
  </w:style>
  <w:style w:type="paragraph" w:styleId="a3">
    <w:name w:val="List Paragraph"/>
    <w:basedOn w:val="a"/>
    <w:uiPriority w:val="34"/>
    <w:qFormat/>
    <w:rsid w:val="00E66BB8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No Spacing"/>
    <w:uiPriority w:val="1"/>
    <w:qFormat/>
    <w:rsid w:val="00E66BB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Гиперссылка1"/>
    <w:basedOn w:val="a0"/>
    <w:uiPriority w:val="99"/>
    <w:unhideWhenUsed/>
    <w:rsid w:val="00E66BB8"/>
    <w:rPr>
      <w:color w:val="0000FF"/>
      <w:u w:val="single"/>
    </w:rPr>
  </w:style>
  <w:style w:type="character" w:styleId="a5">
    <w:name w:val="Hyperlink"/>
    <w:basedOn w:val="a0"/>
    <w:uiPriority w:val="99"/>
    <w:semiHidden/>
    <w:unhideWhenUsed/>
    <w:rsid w:val="00E66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tashka_m.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</dc:creator>
  <cp:keywords/>
  <dc:description/>
  <cp:lastModifiedBy>iQ</cp:lastModifiedBy>
  <cp:revision>1</cp:revision>
  <dcterms:created xsi:type="dcterms:W3CDTF">2022-08-09T06:56:00Z</dcterms:created>
  <dcterms:modified xsi:type="dcterms:W3CDTF">2022-08-09T07:00:00Z</dcterms:modified>
</cp:coreProperties>
</file>